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983"/>
        <w:gridCol w:w="190"/>
        <w:gridCol w:w="2819"/>
        <w:gridCol w:w="223"/>
        <w:gridCol w:w="3403"/>
      </w:tblGrid>
      <w:tr w:rsidR="00C3736E" w:rsidTr="00C3736E">
        <w:trPr>
          <w:trHeight w:val="254"/>
        </w:trPr>
        <w:tc>
          <w:tcPr>
            <w:tcW w:w="5000" w:type="pct"/>
            <w:gridSpan w:val="5"/>
            <w:tcBorders>
              <w:top w:val="double" w:sz="4" w:space="0" w:color="000000"/>
              <w:left w:val="double" w:sz="4" w:space="0" w:color="auto"/>
              <w:bottom w:val="single" w:sz="12" w:space="0" w:color="000000"/>
              <w:right w:val="double" w:sz="4" w:space="0" w:color="auto"/>
            </w:tcBorders>
            <w:hideMark/>
          </w:tcPr>
          <w:p w:rsidR="00C3736E" w:rsidRDefault="00C3736E">
            <w:pPr>
              <w:suppressAutoHyphens/>
              <w:spacing w:before="120" w:after="0" w:line="192" w:lineRule="auto"/>
              <w:jc w:val="both"/>
              <w:rPr>
                <w:rFonts w:ascii="Times New Roman" w:hAnsi="Times New Roman"/>
                <w:sz w:val="20"/>
                <w:szCs w:val="20"/>
              </w:rPr>
            </w:pPr>
            <w:r>
              <w:rPr>
                <w:rFonts w:ascii="Times New Roman" w:hAnsi="Times New Roman"/>
                <w:sz w:val="20"/>
                <w:szCs w:val="20"/>
              </w:rPr>
              <w:t>MINISTERSTWO FUNDUSZY I POLITYKI REGIONALNEJ                                                    ul. Wspólna 2/4, 00-926 Warszawa</w:t>
            </w:r>
          </w:p>
        </w:tc>
      </w:tr>
      <w:tr w:rsidR="00C3736E" w:rsidTr="00C3736E">
        <w:trPr>
          <w:trHeight w:val="828"/>
        </w:trPr>
        <w:tc>
          <w:tcPr>
            <w:tcW w:w="1876" w:type="pct"/>
            <w:tcBorders>
              <w:top w:val="single" w:sz="12" w:space="0" w:color="000000"/>
              <w:left w:val="double" w:sz="4" w:space="0" w:color="auto"/>
              <w:bottom w:val="single" w:sz="12" w:space="0" w:color="000000"/>
              <w:right w:val="single" w:sz="12" w:space="0" w:color="000000"/>
            </w:tcBorders>
          </w:tcPr>
          <w:p w:rsidR="00C3736E" w:rsidRDefault="00C3736E">
            <w:pPr>
              <w:suppressAutoHyphens/>
              <w:spacing w:after="0" w:line="240" w:lineRule="auto"/>
              <w:jc w:val="both"/>
              <w:rPr>
                <w:rFonts w:ascii="Times New Roman" w:hAnsi="Times New Roman"/>
                <w:sz w:val="20"/>
                <w:szCs w:val="20"/>
              </w:rPr>
            </w:pPr>
            <w:r>
              <w:rPr>
                <w:rFonts w:ascii="Times New Roman" w:hAnsi="Times New Roman"/>
                <w:sz w:val="20"/>
                <w:szCs w:val="20"/>
              </w:rPr>
              <w:t>Nazwa i adres podmiotu publicznego</w:t>
            </w:r>
          </w:p>
          <w:p w:rsidR="00C3736E" w:rsidRDefault="00C3736E">
            <w:pPr>
              <w:suppressAutoHyphens/>
              <w:spacing w:after="0" w:line="240" w:lineRule="auto"/>
              <w:jc w:val="both"/>
              <w:rPr>
                <w:rFonts w:ascii="Times New Roman" w:hAnsi="Times New Roman"/>
                <w:i/>
                <w:sz w:val="14"/>
                <w:szCs w:val="14"/>
              </w:rPr>
            </w:pPr>
          </w:p>
          <w:p w:rsidR="00C3736E" w:rsidRDefault="00C3736E">
            <w:pPr>
              <w:suppressAutoHyphens/>
              <w:spacing w:after="0" w:line="240" w:lineRule="auto"/>
              <w:jc w:val="both"/>
              <w:rPr>
                <w:rFonts w:ascii="Times New Roman" w:hAnsi="Times New Roman"/>
                <w:sz w:val="14"/>
                <w:szCs w:val="14"/>
              </w:rPr>
            </w:pPr>
          </w:p>
          <w:p w:rsidR="00C3736E" w:rsidRDefault="00C3736E">
            <w:pPr>
              <w:suppressAutoHyphens/>
              <w:spacing w:after="0" w:line="240" w:lineRule="auto"/>
              <w:jc w:val="both"/>
              <w:rPr>
                <w:rFonts w:ascii="Times New Roman" w:hAnsi="Times New Roman"/>
                <w:sz w:val="20"/>
                <w:szCs w:val="20"/>
              </w:rPr>
            </w:pPr>
          </w:p>
          <w:p w:rsidR="00C3736E" w:rsidRDefault="00C3736E">
            <w:pPr>
              <w:suppressAutoHyphens/>
              <w:spacing w:after="0" w:line="240" w:lineRule="auto"/>
              <w:jc w:val="both"/>
              <w:rPr>
                <w:rFonts w:ascii="Times New Roman" w:hAnsi="Times New Roman"/>
                <w:b/>
                <w:sz w:val="20"/>
                <w:szCs w:val="20"/>
              </w:rPr>
            </w:pPr>
          </w:p>
        </w:tc>
        <w:tc>
          <w:tcPr>
            <w:tcW w:w="1521" w:type="pct"/>
            <w:gridSpan w:val="3"/>
            <w:tcBorders>
              <w:top w:val="single" w:sz="4" w:space="0" w:color="000000"/>
              <w:left w:val="single" w:sz="12" w:space="0" w:color="000000"/>
              <w:bottom w:val="nil"/>
              <w:right w:val="single" w:sz="4" w:space="0" w:color="000000"/>
            </w:tcBorders>
            <w:vAlign w:val="bottom"/>
            <w:hideMark/>
          </w:tcPr>
          <w:p w:rsidR="00C3736E" w:rsidRDefault="00C3736E">
            <w:pPr>
              <w:suppressAutoHyphens/>
              <w:spacing w:after="120" w:line="240" w:lineRule="auto"/>
              <w:ind w:left="-108" w:right="-108"/>
              <w:jc w:val="center"/>
              <w:rPr>
                <w:rFonts w:ascii="Times New Roman" w:hAnsi="Times New Roman"/>
                <w:b/>
                <w:sz w:val="24"/>
                <w:szCs w:val="24"/>
              </w:rPr>
            </w:pPr>
            <w:r>
              <w:rPr>
                <w:rFonts w:ascii="Times New Roman" w:hAnsi="Times New Roman"/>
                <w:b/>
                <w:sz w:val="24"/>
                <w:szCs w:val="24"/>
              </w:rPr>
              <w:t>Raport o stanie zapewniania dostępności podmiotu publicznego</w:t>
            </w:r>
          </w:p>
        </w:tc>
        <w:tc>
          <w:tcPr>
            <w:tcW w:w="1603" w:type="pct"/>
            <w:tcBorders>
              <w:top w:val="single" w:sz="4" w:space="0" w:color="000000"/>
              <w:left w:val="single" w:sz="4" w:space="0" w:color="000000"/>
              <w:bottom w:val="single" w:sz="4" w:space="0" w:color="000000"/>
              <w:right w:val="double" w:sz="4" w:space="0" w:color="auto"/>
            </w:tcBorders>
            <w:vAlign w:val="center"/>
          </w:tcPr>
          <w:p w:rsidR="00C3736E" w:rsidRDefault="00C3736E">
            <w:pPr>
              <w:suppressAutoHyphens/>
              <w:spacing w:after="0" w:line="192" w:lineRule="auto"/>
              <w:jc w:val="both"/>
              <w:rPr>
                <w:rFonts w:ascii="Times New Roman" w:hAnsi="Times New Roman"/>
                <w:sz w:val="20"/>
                <w:szCs w:val="20"/>
              </w:rPr>
            </w:pPr>
            <w:r>
              <w:rPr>
                <w:rFonts w:ascii="Times New Roman" w:hAnsi="Times New Roman"/>
                <w:sz w:val="20"/>
                <w:szCs w:val="20"/>
              </w:rPr>
              <w:t>Portal sprawozdawczy GUS</w:t>
            </w:r>
          </w:p>
          <w:p w:rsidR="00C3736E" w:rsidRDefault="00C3736E">
            <w:pPr>
              <w:suppressAutoHyphens/>
              <w:spacing w:after="0" w:line="192" w:lineRule="auto"/>
              <w:jc w:val="both"/>
              <w:rPr>
                <w:rFonts w:ascii="Times New Roman" w:hAnsi="Times New Roman"/>
                <w:b/>
                <w:bCs/>
                <w:sz w:val="20"/>
                <w:szCs w:val="20"/>
              </w:rPr>
            </w:pPr>
            <w:r>
              <w:rPr>
                <w:rFonts w:ascii="Times New Roman" w:hAnsi="Times New Roman"/>
                <w:b/>
                <w:bCs/>
                <w:sz w:val="20"/>
                <w:szCs w:val="20"/>
              </w:rPr>
              <w:t xml:space="preserve">https://raport.stat.gov.pl/ </w:t>
            </w:r>
            <w:r>
              <w:rPr>
                <w:rFonts w:ascii="Times New Roman" w:hAnsi="Times New Roman"/>
                <w:bCs/>
                <w:sz w:val="20"/>
                <w:szCs w:val="20"/>
              </w:rPr>
              <w:t>lub</w:t>
            </w:r>
          </w:p>
          <w:p w:rsidR="00C3736E" w:rsidRDefault="00C3736E">
            <w:pPr>
              <w:suppressAutoHyphens/>
              <w:spacing w:after="0" w:line="192" w:lineRule="auto"/>
              <w:jc w:val="both"/>
              <w:rPr>
                <w:rFonts w:ascii="Times New Roman" w:hAnsi="Times New Roman"/>
                <w:b/>
                <w:bCs/>
                <w:sz w:val="20"/>
                <w:szCs w:val="20"/>
              </w:rPr>
            </w:pPr>
            <w:r>
              <w:rPr>
                <w:rFonts w:ascii="Times New Roman" w:hAnsi="Times New Roman"/>
                <w:b/>
                <w:bCs/>
                <w:sz w:val="20"/>
                <w:szCs w:val="20"/>
              </w:rPr>
              <w:t>https://dostepnosc.stat.gov.pl/</w:t>
            </w:r>
          </w:p>
          <w:p w:rsidR="00C3736E" w:rsidRDefault="00C3736E">
            <w:pPr>
              <w:suppressAutoHyphens/>
              <w:spacing w:after="0" w:line="192" w:lineRule="auto"/>
              <w:jc w:val="both"/>
              <w:rPr>
                <w:rFonts w:ascii="Times New Roman" w:hAnsi="Times New Roman"/>
                <w:sz w:val="10"/>
                <w:szCs w:val="10"/>
              </w:rPr>
            </w:pPr>
          </w:p>
          <w:p w:rsidR="00C3736E" w:rsidRDefault="00C3736E">
            <w:pPr>
              <w:suppressAutoHyphens/>
              <w:spacing w:after="0" w:line="192" w:lineRule="auto"/>
              <w:jc w:val="both"/>
              <w:rPr>
                <w:rFonts w:ascii="Times New Roman" w:hAnsi="Times New Roman"/>
                <w:sz w:val="20"/>
                <w:szCs w:val="20"/>
              </w:rPr>
            </w:pPr>
            <w:r>
              <w:rPr>
                <w:rFonts w:ascii="Times New Roman" w:hAnsi="Times New Roman"/>
                <w:sz w:val="20"/>
                <w:szCs w:val="20"/>
              </w:rPr>
              <w:t>Urząd Statystyczny</w:t>
            </w:r>
          </w:p>
          <w:p w:rsidR="00C3736E" w:rsidRDefault="00C3736E">
            <w:pPr>
              <w:suppressAutoHyphens/>
              <w:spacing w:after="0" w:line="192" w:lineRule="auto"/>
              <w:jc w:val="both"/>
              <w:rPr>
                <w:rFonts w:ascii="Times New Roman" w:hAnsi="Times New Roman"/>
                <w:sz w:val="20"/>
                <w:szCs w:val="20"/>
              </w:rPr>
            </w:pPr>
            <w:r>
              <w:rPr>
                <w:rFonts w:ascii="Times New Roman" w:hAnsi="Times New Roman"/>
                <w:sz w:val="20"/>
                <w:szCs w:val="20"/>
              </w:rPr>
              <w:t>ul. St. Leszczyńskiego 48</w:t>
            </w:r>
          </w:p>
          <w:p w:rsidR="00C3736E" w:rsidRDefault="00C3736E">
            <w:pPr>
              <w:suppressAutoHyphens/>
              <w:spacing w:after="0" w:line="192" w:lineRule="auto"/>
              <w:jc w:val="both"/>
              <w:rPr>
                <w:rFonts w:ascii="Times New Roman" w:hAnsi="Times New Roman"/>
                <w:sz w:val="20"/>
                <w:szCs w:val="20"/>
              </w:rPr>
            </w:pPr>
            <w:r>
              <w:rPr>
                <w:rFonts w:ascii="Times New Roman" w:hAnsi="Times New Roman"/>
                <w:sz w:val="20"/>
                <w:szCs w:val="20"/>
              </w:rPr>
              <w:t>20-068 Lublin</w:t>
            </w:r>
          </w:p>
        </w:tc>
      </w:tr>
      <w:tr w:rsidR="00C3736E" w:rsidTr="00C3736E">
        <w:trPr>
          <w:trHeight w:val="573"/>
        </w:trPr>
        <w:tc>
          <w:tcPr>
            <w:tcW w:w="1876" w:type="pct"/>
            <w:tcBorders>
              <w:top w:val="single" w:sz="12" w:space="0" w:color="000000"/>
              <w:left w:val="double" w:sz="4" w:space="0" w:color="auto"/>
              <w:bottom w:val="double" w:sz="4" w:space="0" w:color="auto"/>
              <w:right w:val="single" w:sz="12" w:space="0" w:color="000000"/>
            </w:tcBorders>
          </w:tcPr>
          <w:p w:rsidR="00C3736E" w:rsidRDefault="00C3736E">
            <w:pPr>
              <w:suppressAutoHyphens/>
              <w:spacing w:after="0" w:line="240" w:lineRule="auto"/>
              <w:jc w:val="both"/>
              <w:rPr>
                <w:rFonts w:ascii="Times New Roman" w:hAnsi="Times New Roman"/>
                <w:sz w:val="20"/>
                <w:szCs w:val="20"/>
              </w:rPr>
            </w:pPr>
            <w:r>
              <w:rPr>
                <w:rFonts w:ascii="Times New Roman" w:hAnsi="Times New Roman"/>
                <w:sz w:val="20"/>
                <w:szCs w:val="20"/>
              </w:rPr>
              <w:t xml:space="preserve">Numer identyfikacyjny REGON </w:t>
            </w:r>
          </w:p>
          <w:p w:rsidR="00C3736E" w:rsidRDefault="00C3736E">
            <w:pPr>
              <w:suppressAutoHyphens/>
              <w:spacing w:after="0" w:line="240" w:lineRule="auto"/>
              <w:jc w:val="both"/>
              <w:rPr>
                <w:rFonts w:ascii="Times New Roman" w:hAnsi="Times New Roman"/>
                <w:i/>
                <w:sz w:val="15"/>
                <w:szCs w:val="15"/>
              </w:rPr>
            </w:pPr>
            <w:r>
              <w:rPr>
                <w:rFonts w:ascii="Times New Roman" w:hAnsi="Times New Roman"/>
                <w:i/>
                <w:sz w:val="15"/>
                <w:szCs w:val="15"/>
              </w:rPr>
              <w:t>(wpisać, jeśli podmiot posiada)</w:t>
            </w:r>
          </w:p>
          <w:p w:rsidR="00C3736E" w:rsidRDefault="00C3736E">
            <w:pPr>
              <w:suppressAutoHyphens/>
              <w:spacing w:before="60" w:after="0" w:line="240" w:lineRule="auto"/>
              <w:rPr>
                <w:rFonts w:ascii="Times New Roman" w:hAnsi="Times New Roman"/>
                <w:sz w:val="20"/>
                <w:szCs w:val="20"/>
              </w:rPr>
            </w:pPr>
          </w:p>
        </w:tc>
        <w:tc>
          <w:tcPr>
            <w:tcW w:w="90" w:type="pct"/>
            <w:tcBorders>
              <w:top w:val="nil"/>
              <w:left w:val="single" w:sz="12" w:space="0" w:color="000000"/>
              <w:bottom w:val="double" w:sz="4" w:space="0" w:color="auto"/>
              <w:right w:val="nil"/>
            </w:tcBorders>
            <w:tcMar>
              <w:top w:w="0" w:type="dxa"/>
              <w:left w:w="0" w:type="dxa"/>
              <w:bottom w:w="0" w:type="dxa"/>
              <w:right w:w="0" w:type="dxa"/>
            </w:tcMar>
          </w:tcPr>
          <w:p w:rsidR="00C3736E" w:rsidRDefault="00C3736E">
            <w:pPr>
              <w:suppressAutoHyphens/>
              <w:spacing w:after="0" w:line="240" w:lineRule="auto"/>
              <w:jc w:val="both"/>
              <w:rPr>
                <w:rFonts w:ascii="Times New Roman" w:hAnsi="Times New Roman"/>
              </w:rPr>
            </w:pPr>
          </w:p>
        </w:tc>
        <w:tc>
          <w:tcPr>
            <w:tcW w:w="1328" w:type="pct"/>
            <w:tcBorders>
              <w:top w:val="single" w:sz="4" w:space="0" w:color="000000"/>
              <w:left w:val="nil"/>
              <w:bottom w:val="double" w:sz="4" w:space="0" w:color="auto"/>
              <w:right w:val="nil"/>
            </w:tcBorders>
            <w:vAlign w:val="center"/>
            <w:hideMark/>
          </w:tcPr>
          <w:p w:rsidR="00C3736E" w:rsidRDefault="00C3736E">
            <w:pPr>
              <w:tabs>
                <w:tab w:val="right" w:leader="dot" w:pos="2478"/>
              </w:tabs>
              <w:suppressAutoHyphens/>
              <w:spacing w:before="60" w:after="60" w:line="240" w:lineRule="auto"/>
              <w:ind w:left="-108" w:right="-108"/>
              <w:jc w:val="center"/>
              <w:rPr>
                <w:rFonts w:ascii="Times New Roman" w:hAnsi="Times New Roman"/>
                <w:b/>
              </w:rPr>
            </w:pPr>
            <w:r>
              <w:rPr>
                <w:rFonts w:ascii="Times New Roman" w:hAnsi="Times New Roman"/>
                <w:b/>
              </w:rPr>
              <w:t>Stan w dniu 01.01.2025 r.</w:t>
            </w:r>
          </w:p>
        </w:tc>
        <w:tc>
          <w:tcPr>
            <w:tcW w:w="103" w:type="pct"/>
            <w:tcBorders>
              <w:top w:val="nil"/>
              <w:left w:val="nil"/>
              <w:bottom w:val="double" w:sz="4" w:space="0" w:color="auto"/>
              <w:right w:val="single" w:sz="4" w:space="0" w:color="000000"/>
            </w:tcBorders>
          </w:tcPr>
          <w:p w:rsidR="00C3736E" w:rsidRDefault="00C3736E">
            <w:pPr>
              <w:suppressAutoHyphens/>
              <w:spacing w:after="0" w:line="240" w:lineRule="auto"/>
              <w:jc w:val="both"/>
              <w:rPr>
                <w:rFonts w:ascii="Times New Roman" w:hAnsi="Times New Roman"/>
              </w:rPr>
            </w:pPr>
          </w:p>
        </w:tc>
        <w:tc>
          <w:tcPr>
            <w:tcW w:w="1603" w:type="pct"/>
            <w:tcBorders>
              <w:top w:val="single" w:sz="4" w:space="0" w:color="000000"/>
              <w:left w:val="single" w:sz="4" w:space="0" w:color="000000"/>
              <w:bottom w:val="double" w:sz="4" w:space="0" w:color="auto"/>
              <w:right w:val="double" w:sz="4" w:space="0" w:color="auto"/>
            </w:tcBorders>
            <w:vAlign w:val="center"/>
            <w:hideMark/>
          </w:tcPr>
          <w:p w:rsidR="00C3736E" w:rsidRDefault="00C3736E">
            <w:pPr>
              <w:spacing w:after="0" w:line="240" w:lineRule="auto"/>
              <w:jc w:val="both"/>
              <w:rPr>
                <w:rFonts w:ascii="Times New Roman" w:hAnsi="Times New Roman"/>
                <w:sz w:val="20"/>
                <w:szCs w:val="20"/>
              </w:rPr>
            </w:pPr>
            <w:r>
              <w:rPr>
                <w:rFonts w:ascii="Times New Roman" w:hAnsi="Times New Roman"/>
                <w:sz w:val="20"/>
                <w:szCs w:val="20"/>
              </w:rPr>
              <w:t xml:space="preserve">Termin przekazania: </w:t>
            </w:r>
          </w:p>
          <w:p w:rsidR="00C3736E" w:rsidRDefault="00C3736E">
            <w:pPr>
              <w:spacing w:after="0" w:line="240" w:lineRule="auto"/>
              <w:jc w:val="both"/>
              <w:rPr>
                <w:rFonts w:ascii="Times New Roman" w:hAnsi="Times New Roman"/>
                <w:sz w:val="20"/>
                <w:szCs w:val="20"/>
              </w:rPr>
            </w:pPr>
            <w:r>
              <w:rPr>
                <w:rFonts w:ascii="Times New Roman" w:hAnsi="Times New Roman"/>
                <w:sz w:val="20"/>
                <w:szCs w:val="20"/>
              </w:rPr>
              <w:t xml:space="preserve">do </w:t>
            </w:r>
            <w:r>
              <w:rPr>
                <w:rFonts w:ascii="Times New Roman" w:hAnsi="Times New Roman"/>
                <w:b/>
                <w:bCs/>
                <w:sz w:val="20"/>
                <w:szCs w:val="20"/>
              </w:rPr>
              <w:t>31.03.2025</w:t>
            </w:r>
            <w:r>
              <w:rPr>
                <w:rFonts w:ascii="Times New Roman" w:hAnsi="Times New Roman"/>
                <w:b/>
                <w:bCs/>
                <w:spacing w:val="-20"/>
                <w:sz w:val="20"/>
                <w:szCs w:val="20"/>
              </w:rPr>
              <w:t xml:space="preserve"> r</w:t>
            </w:r>
            <w:r>
              <w:rPr>
                <w:rFonts w:ascii="Times New Roman" w:hAnsi="Times New Roman"/>
                <w:spacing w:val="-20"/>
                <w:sz w:val="20"/>
                <w:szCs w:val="20"/>
              </w:rPr>
              <w:t>.</w:t>
            </w:r>
          </w:p>
        </w:tc>
      </w:tr>
    </w:tbl>
    <w:p w:rsidR="00C3736E" w:rsidRDefault="00C3736E" w:rsidP="00C3736E">
      <w:pPr>
        <w:suppressAutoHyphens/>
        <w:spacing w:before="60" w:after="80" w:line="208" w:lineRule="auto"/>
        <w:jc w:val="both"/>
        <w:rPr>
          <w:rFonts w:ascii="Times New Roman" w:hAnsi="Times New Roman"/>
          <w:b/>
          <w:bCs/>
          <w:iCs/>
          <w:sz w:val="19"/>
          <w:szCs w:val="19"/>
        </w:rPr>
      </w:pPr>
      <w:r>
        <w:rPr>
          <w:rFonts w:ascii="Times New Roman" w:hAnsi="Times New Roman"/>
          <w:b/>
          <w:bCs/>
          <w:iCs/>
          <w:sz w:val="19"/>
          <w:szCs w:val="19"/>
        </w:rPr>
        <w:t>Obowiązek przekazania danych wynika z art. 30 ust. 1 pkt 3 ustawy z dnia 29 czerwca 1995 r. o statystyce publicznej (Dz. U. 2023 r. poz. 773) oraz z art. 11 ust. 1 ustawy z dnia 19 lipca 2019 r. o zapewnianiu dostępności osobom ze szczególnymi potrzebami (Dz. U. 2022 poz. 2240, z późn. zm.)</w:t>
      </w:r>
      <w:r>
        <w:rPr>
          <w:rFonts w:ascii="Times New Roman" w:hAnsi="Times New Roman"/>
          <w:iCs/>
          <w:sz w:val="19"/>
          <w:szCs w:val="19"/>
        </w:rPr>
        <w:t>.</w:t>
      </w:r>
    </w:p>
    <w:tbl>
      <w:tblPr>
        <w:tblW w:w="5000" w:type="pct"/>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0"/>
        <w:gridCol w:w="316"/>
        <w:gridCol w:w="308"/>
        <w:gridCol w:w="309"/>
        <w:gridCol w:w="326"/>
        <w:gridCol w:w="301"/>
        <w:gridCol w:w="309"/>
        <w:gridCol w:w="326"/>
        <w:gridCol w:w="326"/>
        <w:gridCol w:w="309"/>
        <w:gridCol w:w="448"/>
        <w:gridCol w:w="301"/>
        <w:gridCol w:w="326"/>
        <w:gridCol w:w="326"/>
        <w:gridCol w:w="326"/>
        <w:gridCol w:w="326"/>
        <w:gridCol w:w="359"/>
        <w:gridCol w:w="326"/>
        <w:gridCol w:w="309"/>
        <w:gridCol w:w="309"/>
        <w:gridCol w:w="301"/>
        <w:gridCol w:w="326"/>
        <w:gridCol w:w="326"/>
        <w:gridCol w:w="254"/>
        <w:gridCol w:w="309"/>
        <w:gridCol w:w="326"/>
        <w:gridCol w:w="326"/>
        <w:gridCol w:w="254"/>
        <w:gridCol w:w="301"/>
        <w:gridCol w:w="309"/>
        <w:gridCol w:w="220"/>
        <w:gridCol w:w="220"/>
        <w:gridCol w:w="220"/>
        <w:gridCol w:w="220"/>
        <w:gridCol w:w="220"/>
      </w:tblGrid>
      <w:tr w:rsidR="00C3736E" w:rsidTr="00C3736E">
        <w:tc>
          <w:tcPr>
            <w:tcW w:w="145" w:type="pct"/>
            <w:tcBorders>
              <w:top w:val="nil"/>
              <w:left w:val="single" w:sz="1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P</w:t>
            </w:r>
          </w:p>
        </w:tc>
        <w:tc>
          <w:tcPr>
            <w:tcW w:w="154"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R</w:t>
            </w:r>
          </w:p>
        </w:tc>
        <w:tc>
          <w:tcPr>
            <w:tcW w:w="150"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Z</w:t>
            </w:r>
          </w:p>
        </w:tc>
        <w:tc>
          <w:tcPr>
            <w:tcW w:w="150"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E</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D</w:t>
            </w:r>
          </w:p>
        </w:tc>
        <w:tc>
          <w:tcPr>
            <w:tcW w:w="145"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S</w:t>
            </w:r>
          </w:p>
        </w:tc>
        <w:tc>
          <w:tcPr>
            <w:tcW w:w="150"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Z</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K</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O</w:t>
            </w:r>
          </w:p>
        </w:tc>
        <w:tc>
          <w:tcPr>
            <w:tcW w:w="150"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L</w:t>
            </w:r>
          </w:p>
        </w:tc>
        <w:tc>
          <w:tcPr>
            <w:tcW w:w="226"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E@</w:t>
            </w:r>
          </w:p>
        </w:tc>
        <w:tc>
          <w:tcPr>
            <w:tcW w:w="145"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P</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O</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D</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K</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O</w:t>
            </w:r>
          </w:p>
        </w:tc>
        <w:tc>
          <w:tcPr>
            <w:tcW w:w="177"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W</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A</w:t>
            </w:r>
          </w:p>
        </w:tc>
        <w:tc>
          <w:tcPr>
            <w:tcW w:w="150"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L</w:t>
            </w:r>
          </w:p>
        </w:tc>
        <w:tc>
          <w:tcPr>
            <w:tcW w:w="150"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E</w:t>
            </w:r>
          </w:p>
        </w:tc>
        <w:tc>
          <w:tcPr>
            <w:tcW w:w="145"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S</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N</w:t>
            </w:r>
          </w:p>
        </w:tc>
        <w:tc>
          <w:tcPr>
            <w:tcW w:w="159"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A</w:t>
            </w:r>
          </w:p>
        </w:tc>
        <w:tc>
          <w:tcPr>
            <w:tcW w:w="120"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w:t>
            </w:r>
          </w:p>
        </w:tc>
        <w:tc>
          <w:tcPr>
            <w:tcW w:w="150"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E</w:t>
            </w:r>
          </w:p>
        </w:tc>
        <w:tc>
          <w:tcPr>
            <w:tcW w:w="111"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D</w:t>
            </w:r>
          </w:p>
        </w:tc>
        <w:tc>
          <w:tcPr>
            <w:tcW w:w="111"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U</w:t>
            </w:r>
          </w:p>
        </w:tc>
        <w:tc>
          <w:tcPr>
            <w:tcW w:w="111"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w:t>
            </w:r>
          </w:p>
        </w:tc>
        <w:tc>
          <w:tcPr>
            <w:tcW w:w="111"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P</w:t>
            </w:r>
          </w:p>
        </w:tc>
        <w:tc>
          <w:tcPr>
            <w:tcW w:w="111" w:type="pct"/>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L</w:t>
            </w:r>
          </w:p>
        </w:tc>
        <w:tc>
          <w:tcPr>
            <w:tcW w:w="111" w:type="pct"/>
            <w:tcBorders>
              <w:top w:val="nil"/>
              <w:left w:val="single" w:sz="2" w:space="0" w:color="000000"/>
              <w:bottom w:val="single" w:sz="12" w:space="0" w:color="000000"/>
              <w:right w:val="single" w:sz="2" w:space="0" w:color="000000"/>
            </w:tcBorders>
          </w:tcPr>
          <w:p w:rsidR="00C3736E" w:rsidRDefault="00C3736E">
            <w:pPr>
              <w:suppressAutoHyphens/>
              <w:spacing w:after="0" w:line="240" w:lineRule="auto"/>
              <w:jc w:val="both"/>
              <w:rPr>
                <w:rFonts w:ascii="Times New Roman" w:hAnsi="Times New Roman"/>
              </w:rPr>
            </w:pPr>
          </w:p>
        </w:tc>
        <w:tc>
          <w:tcPr>
            <w:tcW w:w="111" w:type="pct"/>
            <w:tcBorders>
              <w:top w:val="nil"/>
              <w:left w:val="single" w:sz="2" w:space="0" w:color="000000"/>
              <w:bottom w:val="single" w:sz="12" w:space="0" w:color="000000"/>
              <w:right w:val="single" w:sz="2" w:space="0" w:color="000000"/>
            </w:tcBorders>
          </w:tcPr>
          <w:p w:rsidR="00C3736E" w:rsidRDefault="00C3736E">
            <w:pPr>
              <w:suppressAutoHyphens/>
              <w:spacing w:after="0" w:line="240" w:lineRule="auto"/>
              <w:jc w:val="both"/>
              <w:rPr>
                <w:rFonts w:ascii="Times New Roman" w:hAnsi="Times New Roman"/>
              </w:rPr>
            </w:pPr>
          </w:p>
        </w:tc>
        <w:tc>
          <w:tcPr>
            <w:tcW w:w="111" w:type="pct"/>
            <w:tcBorders>
              <w:top w:val="nil"/>
              <w:left w:val="single" w:sz="2" w:space="0" w:color="000000"/>
              <w:bottom w:val="single" w:sz="12" w:space="0" w:color="000000"/>
              <w:right w:val="single" w:sz="2" w:space="0" w:color="000000"/>
            </w:tcBorders>
          </w:tcPr>
          <w:p w:rsidR="00C3736E" w:rsidRDefault="00C3736E">
            <w:pPr>
              <w:suppressAutoHyphens/>
              <w:spacing w:after="0" w:line="240" w:lineRule="auto"/>
              <w:jc w:val="both"/>
              <w:rPr>
                <w:rFonts w:ascii="Times New Roman" w:hAnsi="Times New Roman"/>
              </w:rPr>
            </w:pPr>
          </w:p>
        </w:tc>
        <w:tc>
          <w:tcPr>
            <w:tcW w:w="111" w:type="pct"/>
            <w:tcBorders>
              <w:top w:val="nil"/>
              <w:left w:val="single" w:sz="2" w:space="0" w:color="000000"/>
              <w:bottom w:val="single" w:sz="12" w:space="0" w:color="000000"/>
              <w:right w:val="single" w:sz="2" w:space="0" w:color="000000"/>
            </w:tcBorders>
          </w:tcPr>
          <w:p w:rsidR="00C3736E" w:rsidRDefault="00C3736E">
            <w:pPr>
              <w:suppressAutoHyphens/>
              <w:spacing w:after="0" w:line="240" w:lineRule="auto"/>
              <w:jc w:val="both"/>
              <w:rPr>
                <w:rFonts w:ascii="Times New Roman" w:hAnsi="Times New Roman"/>
              </w:rPr>
            </w:pPr>
          </w:p>
        </w:tc>
        <w:tc>
          <w:tcPr>
            <w:tcW w:w="111" w:type="pct"/>
            <w:tcBorders>
              <w:top w:val="nil"/>
              <w:left w:val="single" w:sz="2" w:space="0" w:color="000000"/>
              <w:bottom w:val="single" w:sz="12" w:space="0" w:color="000000"/>
              <w:right w:val="single" w:sz="12" w:space="0" w:color="000000"/>
            </w:tcBorders>
          </w:tcPr>
          <w:p w:rsidR="00C3736E" w:rsidRDefault="00C3736E">
            <w:pPr>
              <w:suppressAutoHyphens/>
              <w:spacing w:after="0" w:line="240" w:lineRule="auto"/>
              <w:jc w:val="both"/>
              <w:rPr>
                <w:rFonts w:ascii="Times New Roman" w:hAnsi="Times New Roman"/>
              </w:rPr>
            </w:pPr>
          </w:p>
        </w:tc>
      </w:tr>
    </w:tbl>
    <w:p w:rsidR="00C3736E" w:rsidRDefault="00C3736E" w:rsidP="00C3736E">
      <w:pPr>
        <w:pStyle w:val="Akapitzlist"/>
        <w:suppressAutoHyphens/>
        <w:spacing w:after="0" w:line="240" w:lineRule="auto"/>
        <w:ind w:left="0"/>
        <w:jc w:val="center"/>
        <w:rPr>
          <w:rFonts w:ascii="Times New Roman" w:hAnsi="Times New Roman"/>
          <w:i/>
          <w:sz w:val="16"/>
          <w:szCs w:val="16"/>
        </w:rPr>
      </w:pPr>
      <w:r>
        <w:rPr>
          <w:rFonts w:ascii="Times New Roman" w:hAnsi="Times New Roman"/>
          <w:i/>
          <w:sz w:val="16"/>
          <w:szCs w:val="16"/>
        </w:rPr>
        <w:t>(e</w:t>
      </w:r>
      <w:r>
        <w:rPr>
          <w:rFonts w:ascii="Times New Roman" w:hAnsi="Times New Roman"/>
          <w:i/>
          <w:sz w:val="16"/>
          <w:szCs w:val="16"/>
        </w:rPr>
        <w:noBreakHyphen/>
        <w:t>mail sekretariatu podmiotu – WYPEŁNIĆ WIELKIMI LITERAMI)</w:t>
      </w:r>
    </w:p>
    <w:p w:rsidR="00C3736E" w:rsidRDefault="00C3736E" w:rsidP="00C3736E">
      <w:pPr>
        <w:spacing w:before="40" w:after="40" w:line="240" w:lineRule="auto"/>
        <w:jc w:val="both"/>
        <w:rPr>
          <w:rFonts w:ascii="Times New Roman" w:hAnsi="Times New Roman"/>
          <w:i/>
          <w:sz w:val="14"/>
          <w:szCs w:val="14"/>
        </w:rPr>
      </w:pPr>
      <w:r>
        <w:rPr>
          <w:rFonts w:ascii="Times New Roman" w:hAnsi="Times New Roman"/>
          <w:b/>
        </w:rPr>
        <w:t>Lokalizacja siedziby podmiotu</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ook w:val="04A0" w:firstRow="1" w:lastRow="0" w:firstColumn="1" w:lastColumn="0" w:noHBand="0" w:noVBand="1"/>
      </w:tblPr>
      <w:tblGrid>
        <w:gridCol w:w="3540"/>
        <w:gridCol w:w="3540"/>
        <w:gridCol w:w="3538"/>
      </w:tblGrid>
      <w:tr w:rsidR="00C3736E" w:rsidTr="00C3736E">
        <w:trPr>
          <w:trHeight w:val="397"/>
        </w:trPr>
        <w:tc>
          <w:tcPr>
            <w:tcW w:w="1667" w:type="pct"/>
            <w:tcBorders>
              <w:top w:val="double" w:sz="4" w:space="0" w:color="000000"/>
              <w:left w:val="double" w:sz="4" w:space="0" w:color="000000"/>
              <w:bottom w:val="double" w:sz="4" w:space="0" w:color="000000"/>
              <w:right w:val="single" w:sz="4" w:space="0" w:color="000000"/>
            </w:tcBorders>
            <w:tcMar>
              <w:top w:w="28" w:type="dxa"/>
              <w:left w:w="57" w:type="dxa"/>
              <w:bottom w:w="28" w:type="dxa"/>
              <w:right w:w="57" w:type="dxa"/>
            </w:tcMar>
            <w:vAlign w:val="bottom"/>
            <w:hideMark/>
          </w:tcPr>
          <w:p w:rsidR="00C3736E" w:rsidRDefault="00C3736E">
            <w:pPr>
              <w:spacing w:after="0" w:line="240" w:lineRule="auto"/>
              <w:jc w:val="both"/>
              <w:rPr>
                <w:rFonts w:ascii="Times New Roman" w:hAnsi="Times New Roman"/>
                <w:sz w:val="21"/>
                <w:szCs w:val="21"/>
              </w:rPr>
            </w:pPr>
            <w:r>
              <w:rPr>
                <w:rFonts w:ascii="Times New Roman" w:hAnsi="Times New Roman"/>
                <w:sz w:val="21"/>
                <w:szCs w:val="21"/>
              </w:rPr>
              <w:t xml:space="preserve">Województwo: mazowieckie </w:t>
            </w:r>
          </w:p>
        </w:tc>
        <w:tc>
          <w:tcPr>
            <w:tcW w:w="1667" w:type="pct"/>
            <w:tcBorders>
              <w:top w:val="double" w:sz="4" w:space="0" w:color="000000"/>
              <w:left w:val="single" w:sz="4" w:space="0" w:color="000000"/>
              <w:bottom w:val="double" w:sz="4" w:space="0" w:color="000000"/>
              <w:right w:val="single" w:sz="4" w:space="0" w:color="000000"/>
            </w:tcBorders>
            <w:tcMar>
              <w:top w:w="28" w:type="dxa"/>
              <w:left w:w="57" w:type="dxa"/>
              <w:bottom w:w="28" w:type="dxa"/>
              <w:right w:w="57" w:type="dxa"/>
            </w:tcMar>
            <w:vAlign w:val="bottom"/>
            <w:hideMark/>
          </w:tcPr>
          <w:p w:rsidR="00C3736E" w:rsidRDefault="00C3736E">
            <w:pPr>
              <w:spacing w:after="0" w:line="240" w:lineRule="auto"/>
              <w:jc w:val="both"/>
              <w:rPr>
                <w:rFonts w:ascii="Times New Roman" w:hAnsi="Times New Roman"/>
                <w:sz w:val="21"/>
                <w:szCs w:val="21"/>
              </w:rPr>
            </w:pPr>
            <w:r>
              <w:rPr>
                <w:rFonts w:ascii="Times New Roman" w:hAnsi="Times New Roman"/>
                <w:sz w:val="21"/>
                <w:szCs w:val="21"/>
              </w:rPr>
              <w:t xml:space="preserve">Powiat: grodziski </w:t>
            </w:r>
          </w:p>
        </w:tc>
        <w:tc>
          <w:tcPr>
            <w:tcW w:w="1667" w:type="pct"/>
            <w:tcBorders>
              <w:top w:val="double" w:sz="4" w:space="0" w:color="000000"/>
              <w:left w:val="single" w:sz="4" w:space="0" w:color="000000"/>
              <w:bottom w:val="double" w:sz="4" w:space="0" w:color="000000"/>
              <w:right w:val="double" w:sz="4" w:space="0" w:color="000000"/>
            </w:tcBorders>
            <w:tcMar>
              <w:top w:w="28" w:type="dxa"/>
              <w:left w:w="57" w:type="dxa"/>
              <w:bottom w:w="28" w:type="dxa"/>
              <w:right w:w="57" w:type="dxa"/>
            </w:tcMar>
            <w:vAlign w:val="bottom"/>
            <w:hideMark/>
          </w:tcPr>
          <w:p w:rsidR="00C3736E" w:rsidRDefault="00C3736E">
            <w:pPr>
              <w:spacing w:after="0" w:line="240" w:lineRule="auto"/>
              <w:jc w:val="both"/>
              <w:rPr>
                <w:rFonts w:ascii="Times New Roman" w:hAnsi="Times New Roman"/>
                <w:sz w:val="21"/>
                <w:szCs w:val="21"/>
              </w:rPr>
            </w:pPr>
            <w:r>
              <w:rPr>
                <w:rFonts w:ascii="Times New Roman" w:hAnsi="Times New Roman"/>
                <w:sz w:val="21"/>
                <w:szCs w:val="21"/>
              </w:rPr>
              <w:t xml:space="preserve">Gmina : Podkowa Leśna </w:t>
            </w:r>
          </w:p>
        </w:tc>
      </w:tr>
    </w:tbl>
    <w:p w:rsidR="00C3736E" w:rsidRDefault="00C3736E" w:rsidP="00C3736E">
      <w:pPr>
        <w:spacing w:before="200" w:after="100" w:line="240" w:lineRule="auto"/>
        <w:jc w:val="both"/>
        <w:rPr>
          <w:rFonts w:ascii="Times New Roman" w:hAnsi="Times New Roman"/>
          <w:b/>
          <w:sz w:val="24"/>
          <w:szCs w:val="24"/>
        </w:rPr>
      </w:pPr>
      <w:r>
        <w:rPr>
          <w:rFonts w:ascii="Times New Roman" w:hAnsi="Times New Roman"/>
          <w:b/>
          <w:sz w:val="24"/>
          <w:szCs w:val="24"/>
        </w:rPr>
        <w:t>Dział 1. Dostępność architektoniczna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507"/>
        <w:gridCol w:w="2443"/>
        <w:gridCol w:w="406"/>
        <w:gridCol w:w="2862"/>
        <w:gridCol w:w="407"/>
        <w:gridCol w:w="740"/>
      </w:tblGrid>
      <w:tr w:rsidR="00C3736E" w:rsidTr="00C3736E">
        <w:trPr>
          <w:trHeight w:val="397"/>
        </w:trPr>
        <w:tc>
          <w:tcPr>
            <w:tcW w:w="4443" w:type="pct"/>
            <w:gridSpan w:val="5"/>
            <w:tcBorders>
              <w:top w:val="double" w:sz="4" w:space="0" w:color="000000"/>
              <w:left w:val="double" w:sz="4" w:space="0" w:color="000000"/>
              <w:bottom w:val="single" w:sz="12" w:space="0" w:color="000000"/>
              <w:right w:val="nil"/>
            </w:tcBorders>
            <w:tcMar>
              <w:top w:w="28" w:type="dxa"/>
              <w:left w:w="57" w:type="dxa"/>
              <w:bottom w:w="28" w:type="dxa"/>
              <w:right w:w="57" w:type="dxa"/>
            </w:tcMar>
            <w:vAlign w:val="bottom"/>
            <w:hideMark/>
          </w:tcPr>
          <w:p w:rsidR="00C3736E" w:rsidRDefault="00C3736E">
            <w:pPr>
              <w:pStyle w:val="Akapitzlist"/>
              <w:spacing w:before="120" w:after="60" w:line="240" w:lineRule="auto"/>
              <w:ind w:left="70"/>
              <w:rPr>
                <w:rFonts w:ascii="Times New Roman" w:hAnsi="Times New Roman"/>
                <w:bCs/>
              </w:rPr>
            </w:pPr>
            <w:r>
              <w:rPr>
                <w:rFonts w:ascii="Times New Roman" w:hAnsi="Times New Roman"/>
                <w:b/>
              </w:rPr>
              <w:t>Liczba budynków, w których podmiot prowadzi podstawową działalność i/lub obsługę interesantów</w:t>
            </w:r>
          </w:p>
        </w:tc>
        <w:tc>
          <w:tcPr>
            <w:tcW w:w="557" w:type="pct"/>
            <w:gridSpan w:val="2"/>
            <w:tcBorders>
              <w:top w:val="double" w:sz="4" w:space="0" w:color="000000"/>
              <w:left w:val="nil"/>
              <w:bottom w:val="single" w:sz="12" w:space="0" w:color="000000"/>
              <w:right w:val="double" w:sz="4" w:space="0" w:color="000000"/>
            </w:tcBorders>
            <w:tcMar>
              <w:top w:w="28" w:type="dxa"/>
              <w:left w:w="57" w:type="dxa"/>
              <w:bottom w:w="28" w:type="dxa"/>
              <w:right w:w="57" w:type="dxa"/>
            </w:tcMar>
            <w:vAlign w:val="bottom"/>
            <w:hideMark/>
          </w:tcPr>
          <w:p w:rsidR="00C3736E" w:rsidRDefault="00C3736E">
            <w:pPr>
              <w:spacing w:after="0" w:line="216" w:lineRule="auto"/>
              <w:jc w:val="center"/>
              <w:rPr>
                <w:rFonts w:ascii="Times New Roman" w:hAnsi="Times New Roman"/>
              </w:rPr>
            </w:pPr>
            <w:r>
              <w:rPr>
                <w:rFonts w:ascii="Times New Roman" w:hAnsi="Times New Roman"/>
                <w:i/>
                <w:sz w:val="16"/>
                <w:szCs w:val="16"/>
              </w:rPr>
              <w:t xml:space="preserve">……1..…… </w:t>
            </w:r>
            <w:r>
              <w:rPr>
                <w:rFonts w:ascii="Times New Roman" w:hAnsi="Times New Roman"/>
                <w:i/>
                <w:sz w:val="12"/>
                <w:szCs w:val="12"/>
              </w:rPr>
              <w:t>(wpisać)</w:t>
            </w:r>
          </w:p>
        </w:tc>
      </w:tr>
      <w:tr w:rsidR="00C3736E" w:rsidTr="00C3736E">
        <w:trPr>
          <w:trHeight w:val="332"/>
        </w:trPr>
        <w:tc>
          <w:tcPr>
            <w:tcW w:w="4443" w:type="pct"/>
            <w:gridSpan w:val="5"/>
            <w:tcBorders>
              <w:top w:val="double" w:sz="4" w:space="0" w:color="000000"/>
              <w:left w:val="double" w:sz="4" w:space="0" w:color="000000"/>
              <w:bottom w:val="single" w:sz="4" w:space="0" w:color="auto"/>
              <w:right w:val="nil"/>
            </w:tcBorders>
            <w:tcMar>
              <w:top w:w="28" w:type="dxa"/>
              <w:left w:w="57" w:type="dxa"/>
              <w:bottom w:w="28" w:type="dxa"/>
              <w:right w:w="57" w:type="dxa"/>
            </w:tcMar>
            <w:vAlign w:val="bottom"/>
            <w:hideMark/>
          </w:tcPr>
          <w:p w:rsidR="00C3736E" w:rsidRDefault="00C3736E">
            <w:pPr>
              <w:pStyle w:val="Akapitzlist"/>
              <w:numPr>
                <w:ilvl w:val="0"/>
                <w:numId w:val="2"/>
              </w:numPr>
              <w:spacing w:after="0"/>
              <w:ind w:left="492"/>
              <w:rPr>
                <w:rFonts w:ascii="Times New Roman" w:hAnsi="Times New Roman"/>
                <w:b/>
              </w:rPr>
            </w:pPr>
            <w:r>
              <w:rPr>
                <w:rFonts w:ascii="Times New Roman" w:hAnsi="Times New Roman"/>
                <w:b/>
              </w:rPr>
              <w:t>Wolne od barier przestrzenie komunikacyjne w budynkach</w:t>
            </w:r>
          </w:p>
        </w:tc>
        <w:tc>
          <w:tcPr>
            <w:tcW w:w="557" w:type="pct"/>
            <w:gridSpan w:val="2"/>
            <w:tcBorders>
              <w:top w:val="double" w:sz="4" w:space="0" w:color="000000"/>
              <w:left w:val="nil"/>
              <w:bottom w:val="single" w:sz="4" w:space="0" w:color="auto"/>
              <w:right w:val="double" w:sz="4" w:space="0" w:color="000000"/>
            </w:tcBorders>
            <w:tcMar>
              <w:top w:w="28" w:type="dxa"/>
              <w:left w:w="57" w:type="dxa"/>
              <w:bottom w:w="28" w:type="dxa"/>
              <w:right w:w="57" w:type="dxa"/>
            </w:tcMar>
            <w:vAlign w:val="bottom"/>
          </w:tcPr>
          <w:p w:rsidR="00C3736E" w:rsidRDefault="00C3736E">
            <w:pPr>
              <w:spacing w:after="0" w:line="120" w:lineRule="auto"/>
              <w:jc w:val="center"/>
              <w:rPr>
                <w:rFonts w:ascii="Times New Roman" w:hAnsi="Times New Roman"/>
                <w:i/>
                <w:sz w:val="16"/>
                <w:szCs w:val="16"/>
              </w:rPr>
            </w:pPr>
          </w:p>
        </w:tc>
      </w:tr>
      <w:tr w:rsidR="00C3736E" w:rsidTr="00C3736E">
        <w:trPr>
          <w:trHeight w:val="486"/>
        </w:trPr>
        <w:tc>
          <w:tcPr>
            <w:tcW w:w="4443" w:type="pct"/>
            <w:gridSpan w:val="5"/>
            <w:tcBorders>
              <w:top w:val="single" w:sz="4" w:space="0" w:color="auto"/>
              <w:left w:val="double" w:sz="4" w:space="0" w:color="000000"/>
              <w:bottom w:val="single" w:sz="4" w:space="0" w:color="auto"/>
              <w:right w:val="nil"/>
            </w:tcBorders>
            <w:tcMar>
              <w:top w:w="28" w:type="dxa"/>
              <w:left w:w="57" w:type="dxa"/>
              <w:bottom w:w="28" w:type="dxa"/>
              <w:right w:w="57" w:type="dxa"/>
            </w:tcMar>
            <w:vAlign w:val="bottom"/>
            <w:hideMark/>
          </w:tcPr>
          <w:p w:rsidR="00C3736E" w:rsidRDefault="00C3736E">
            <w:pPr>
              <w:pStyle w:val="Akapitzlist"/>
              <w:numPr>
                <w:ilvl w:val="0"/>
                <w:numId w:val="4"/>
              </w:numPr>
              <w:spacing w:after="0" w:line="240" w:lineRule="auto"/>
              <w:ind w:left="634"/>
              <w:rPr>
                <w:rFonts w:ascii="Times New Roman" w:hAnsi="Times New Roman"/>
                <w:b/>
              </w:rPr>
            </w:pPr>
            <w:bookmarkStart w:id="0" w:name="_Hlk156987941"/>
            <w:r>
              <w:rPr>
                <w:rFonts w:ascii="Times New Roman" w:hAnsi="Times New Roman"/>
                <w:bCs/>
              </w:rPr>
              <w:t xml:space="preserve">Liczba budynków, </w:t>
            </w:r>
            <w:bookmarkStart w:id="1" w:name="_Hlk156994795"/>
            <w:r>
              <w:rPr>
                <w:rFonts w:ascii="Times New Roman" w:hAnsi="Times New Roman"/>
                <w:bCs/>
              </w:rPr>
              <w:t>w których podmiot zapewnia wolne od barier wszystkie przestrzenie komunikacyjne</w:t>
            </w:r>
            <w:bookmarkEnd w:id="1"/>
          </w:p>
        </w:tc>
        <w:tc>
          <w:tcPr>
            <w:tcW w:w="557" w:type="pct"/>
            <w:gridSpan w:val="2"/>
            <w:tcBorders>
              <w:top w:val="single" w:sz="4" w:space="0" w:color="auto"/>
              <w:left w:val="nil"/>
              <w:bottom w:val="single" w:sz="4" w:space="0" w:color="auto"/>
              <w:right w:val="double" w:sz="4" w:space="0" w:color="000000"/>
            </w:tcBorders>
            <w:tcMar>
              <w:top w:w="28" w:type="dxa"/>
              <w:left w:w="57" w:type="dxa"/>
              <w:bottom w:w="28" w:type="dxa"/>
              <w:right w:w="57" w:type="dxa"/>
            </w:tcMar>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……..1……</w:t>
            </w:r>
          </w:p>
          <w:p w:rsidR="00C3736E" w:rsidRDefault="00C3736E">
            <w:pPr>
              <w:spacing w:after="0" w:line="216" w:lineRule="auto"/>
              <w:jc w:val="center"/>
              <w:rPr>
                <w:rFonts w:ascii="Times New Roman" w:hAnsi="Times New Roman"/>
                <w:i/>
                <w:sz w:val="12"/>
                <w:szCs w:val="12"/>
              </w:rPr>
            </w:pPr>
            <w:r>
              <w:rPr>
                <w:rFonts w:ascii="Times New Roman" w:hAnsi="Times New Roman"/>
                <w:i/>
                <w:sz w:val="16"/>
                <w:szCs w:val="16"/>
              </w:rPr>
              <w:t xml:space="preserve"> </w:t>
            </w:r>
            <w:r>
              <w:rPr>
                <w:rFonts w:ascii="Times New Roman" w:hAnsi="Times New Roman"/>
                <w:i/>
                <w:sz w:val="12"/>
                <w:szCs w:val="12"/>
              </w:rPr>
              <w:t>(wpisać)</w:t>
            </w:r>
          </w:p>
        </w:tc>
      </w:tr>
      <w:tr w:rsidR="00C3736E" w:rsidTr="00C3736E">
        <w:trPr>
          <w:trHeight w:val="486"/>
        </w:trPr>
        <w:tc>
          <w:tcPr>
            <w:tcW w:w="4443" w:type="pct"/>
            <w:gridSpan w:val="5"/>
            <w:tcBorders>
              <w:top w:val="single" w:sz="4" w:space="0" w:color="auto"/>
              <w:left w:val="double" w:sz="4" w:space="0" w:color="000000"/>
              <w:bottom w:val="single" w:sz="4" w:space="0" w:color="auto"/>
              <w:right w:val="nil"/>
            </w:tcBorders>
            <w:tcMar>
              <w:top w:w="28" w:type="dxa"/>
              <w:left w:w="57" w:type="dxa"/>
              <w:bottom w:w="28" w:type="dxa"/>
              <w:right w:w="57" w:type="dxa"/>
            </w:tcMar>
            <w:vAlign w:val="bottom"/>
            <w:hideMark/>
          </w:tcPr>
          <w:p w:rsidR="00C3736E" w:rsidRDefault="00C3736E">
            <w:pPr>
              <w:pStyle w:val="Akapitzlist"/>
              <w:numPr>
                <w:ilvl w:val="0"/>
                <w:numId w:val="4"/>
              </w:numPr>
              <w:spacing w:after="0" w:line="240" w:lineRule="auto"/>
              <w:ind w:left="634"/>
              <w:rPr>
                <w:rFonts w:ascii="Times New Roman" w:hAnsi="Times New Roman"/>
                <w:bCs/>
              </w:rPr>
            </w:pPr>
            <w:r>
              <w:rPr>
                <w:rFonts w:ascii="Times New Roman" w:hAnsi="Times New Roman"/>
                <w:bCs/>
              </w:rPr>
              <w:t>Liczba budynków, w których podmiot częściowo zapewnia wolne od barier przestrzenie komunikacyjne</w:t>
            </w:r>
          </w:p>
        </w:tc>
        <w:tc>
          <w:tcPr>
            <w:tcW w:w="557" w:type="pct"/>
            <w:gridSpan w:val="2"/>
            <w:tcBorders>
              <w:top w:val="single" w:sz="4" w:space="0" w:color="auto"/>
              <w:left w:val="nil"/>
              <w:bottom w:val="single" w:sz="4" w:space="0" w:color="auto"/>
              <w:right w:val="double" w:sz="4" w:space="0" w:color="000000"/>
            </w:tcBorders>
            <w:tcMar>
              <w:top w:w="28" w:type="dxa"/>
              <w:left w:w="57" w:type="dxa"/>
              <w:bottom w:w="28" w:type="dxa"/>
              <w:right w:w="57" w:type="dxa"/>
            </w:tcMar>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after="0" w:line="216" w:lineRule="auto"/>
              <w:jc w:val="center"/>
              <w:rPr>
                <w:rFonts w:ascii="Times New Roman" w:hAnsi="Times New Roman"/>
                <w:i/>
                <w:sz w:val="12"/>
                <w:szCs w:val="12"/>
              </w:rPr>
            </w:pPr>
            <w:r>
              <w:rPr>
                <w:rFonts w:ascii="Times New Roman" w:hAnsi="Times New Roman"/>
                <w:i/>
                <w:sz w:val="16"/>
                <w:szCs w:val="16"/>
              </w:rPr>
              <w:t xml:space="preserve"> </w:t>
            </w:r>
            <w:r>
              <w:rPr>
                <w:rFonts w:ascii="Times New Roman" w:hAnsi="Times New Roman"/>
                <w:i/>
                <w:sz w:val="12"/>
                <w:szCs w:val="12"/>
              </w:rPr>
              <w:t>(wpisać)</w:t>
            </w:r>
          </w:p>
        </w:tc>
      </w:tr>
      <w:tr w:rsidR="00C3736E" w:rsidTr="00C3736E">
        <w:trPr>
          <w:trHeight w:val="382"/>
        </w:trPr>
        <w:tc>
          <w:tcPr>
            <w:tcW w:w="4443" w:type="pct"/>
            <w:gridSpan w:val="5"/>
            <w:tcBorders>
              <w:top w:val="single" w:sz="4" w:space="0" w:color="auto"/>
              <w:left w:val="double" w:sz="4" w:space="0" w:color="000000"/>
              <w:bottom w:val="single" w:sz="12" w:space="0" w:color="000000"/>
              <w:right w:val="nil"/>
            </w:tcBorders>
            <w:tcMar>
              <w:top w:w="28" w:type="dxa"/>
              <w:left w:w="57" w:type="dxa"/>
              <w:bottom w:w="28" w:type="dxa"/>
              <w:right w:w="57" w:type="dxa"/>
            </w:tcMar>
            <w:vAlign w:val="bottom"/>
            <w:hideMark/>
          </w:tcPr>
          <w:p w:rsidR="00C3736E" w:rsidRDefault="00C3736E">
            <w:pPr>
              <w:pStyle w:val="Akapitzlist"/>
              <w:numPr>
                <w:ilvl w:val="0"/>
                <w:numId w:val="4"/>
              </w:numPr>
              <w:spacing w:after="0" w:line="240" w:lineRule="auto"/>
              <w:ind w:left="634"/>
              <w:rPr>
                <w:rFonts w:ascii="Times New Roman" w:hAnsi="Times New Roman"/>
                <w:bCs/>
              </w:rPr>
            </w:pPr>
            <w:r>
              <w:rPr>
                <w:rFonts w:ascii="Times New Roman" w:hAnsi="Times New Roman"/>
                <w:bCs/>
              </w:rPr>
              <w:t>Liczba budynków, w których podmiot nie zapewnia wolnych od barier poziomych i pionowych przestrzeni komunikacyjnych</w:t>
            </w:r>
          </w:p>
        </w:tc>
        <w:tc>
          <w:tcPr>
            <w:tcW w:w="557" w:type="pct"/>
            <w:gridSpan w:val="2"/>
            <w:tcBorders>
              <w:top w:val="single" w:sz="4" w:space="0" w:color="auto"/>
              <w:left w:val="nil"/>
              <w:bottom w:val="single" w:sz="12" w:space="0" w:color="000000"/>
              <w:right w:val="double" w:sz="4" w:space="0" w:color="000000"/>
            </w:tcBorders>
            <w:tcMar>
              <w:top w:w="28" w:type="dxa"/>
              <w:left w:w="57" w:type="dxa"/>
              <w:bottom w:w="28" w:type="dxa"/>
              <w:right w:w="57" w:type="dxa"/>
            </w:tcMar>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after="0" w:line="216" w:lineRule="auto"/>
              <w:jc w:val="center"/>
              <w:rPr>
                <w:rFonts w:ascii="Times New Roman" w:hAnsi="Times New Roman"/>
                <w:i/>
                <w:sz w:val="12"/>
                <w:szCs w:val="12"/>
              </w:rPr>
            </w:pPr>
            <w:r>
              <w:rPr>
                <w:rFonts w:ascii="Times New Roman" w:hAnsi="Times New Roman"/>
                <w:i/>
                <w:sz w:val="16"/>
                <w:szCs w:val="16"/>
              </w:rPr>
              <w:t xml:space="preserve"> </w:t>
            </w:r>
            <w:r>
              <w:rPr>
                <w:rFonts w:ascii="Times New Roman" w:hAnsi="Times New Roman"/>
                <w:i/>
                <w:sz w:val="12"/>
                <w:szCs w:val="12"/>
              </w:rPr>
              <w:t>(wpisać)</w:t>
            </w:r>
          </w:p>
        </w:tc>
        <w:bookmarkEnd w:id="0"/>
      </w:tr>
      <w:tr w:rsidR="00C3736E" w:rsidTr="00C3736E">
        <w:trPr>
          <w:trHeight w:val="226"/>
        </w:trPr>
        <w:tc>
          <w:tcPr>
            <w:tcW w:w="5000" w:type="pct"/>
            <w:gridSpan w:val="7"/>
            <w:tcBorders>
              <w:top w:val="single" w:sz="4" w:space="0" w:color="000000"/>
              <w:left w:val="double" w:sz="4" w:space="0" w:color="000000"/>
              <w:bottom w:val="single" w:sz="4" w:space="0" w:color="auto"/>
              <w:right w:val="double" w:sz="4" w:space="0" w:color="000000"/>
            </w:tcBorders>
            <w:tcMar>
              <w:top w:w="28" w:type="dxa"/>
              <w:left w:w="57" w:type="dxa"/>
              <w:bottom w:w="28" w:type="dxa"/>
              <w:right w:w="57" w:type="dxa"/>
            </w:tcMar>
            <w:hideMark/>
          </w:tcPr>
          <w:p w:rsidR="00C3736E" w:rsidRDefault="00C3736E">
            <w:pPr>
              <w:pStyle w:val="Akapitzlist"/>
              <w:numPr>
                <w:ilvl w:val="0"/>
                <w:numId w:val="2"/>
              </w:numPr>
              <w:spacing w:before="20" w:after="0" w:line="208" w:lineRule="auto"/>
              <w:ind w:left="492"/>
              <w:rPr>
                <w:rFonts w:ascii="Times New Roman" w:hAnsi="Times New Roman"/>
                <w:b/>
              </w:rPr>
            </w:pPr>
            <w:r>
              <w:rPr>
                <w:rFonts w:ascii="Times New Roman" w:hAnsi="Times New Roman"/>
                <w:b/>
              </w:rPr>
              <w:t>Dostęp do wszystkich pomieszczeń w budynkach (z wyłączeniem pomieszczeń technicznych)</w:t>
            </w:r>
          </w:p>
        </w:tc>
      </w:tr>
      <w:tr w:rsidR="00C3736E" w:rsidTr="00C3736E">
        <w:trPr>
          <w:trHeight w:val="476"/>
        </w:trPr>
        <w:tc>
          <w:tcPr>
            <w:tcW w:w="4443" w:type="pct"/>
            <w:gridSpan w:val="5"/>
            <w:tcBorders>
              <w:top w:val="single" w:sz="4" w:space="0" w:color="auto"/>
              <w:left w:val="double" w:sz="4" w:space="0" w:color="000000"/>
              <w:bottom w:val="single" w:sz="4" w:space="0" w:color="auto"/>
              <w:right w:val="nil"/>
            </w:tcBorders>
            <w:tcMar>
              <w:top w:w="28" w:type="dxa"/>
              <w:left w:w="57" w:type="dxa"/>
              <w:bottom w:w="28" w:type="dxa"/>
              <w:right w:w="57" w:type="dxa"/>
            </w:tcMar>
            <w:vAlign w:val="center"/>
            <w:hideMark/>
          </w:tcPr>
          <w:p w:rsidR="00C3736E" w:rsidRDefault="00C3736E">
            <w:pPr>
              <w:pStyle w:val="Akapitzlist"/>
              <w:numPr>
                <w:ilvl w:val="0"/>
                <w:numId w:val="6"/>
              </w:numPr>
              <w:spacing w:before="20" w:after="0" w:line="208" w:lineRule="auto"/>
              <w:ind w:left="634"/>
              <w:rPr>
                <w:rFonts w:ascii="Times New Roman" w:hAnsi="Times New Roman"/>
                <w:bCs/>
              </w:rPr>
            </w:pPr>
            <w:r>
              <w:rPr>
                <w:rFonts w:ascii="Times New Roman" w:hAnsi="Times New Roman"/>
                <w:bCs/>
              </w:rPr>
              <w:t>Liczba budynków, w których podmiot</w:t>
            </w:r>
            <w:r>
              <w:t xml:space="preserve"> </w:t>
            </w:r>
            <w:r>
              <w:rPr>
                <w:rFonts w:ascii="Times New Roman" w:hAnsi="Times New Roman"/>
                <w:bCs/>
              </w:rPr>
              <w:t>umożliwia dostęp do wszystkich pomieszczeń</w:t>
            </w:r>
          </w:p>
        </w:tc>
        <w:tc>
          <w:tcPr>
            <w:tcW w:w="557" w:type="pct"/>
            <w:gridSpan w:val="2"/>
            <w:tcBorders>
              <w:top w:val="single" w:sz="4" w:space="0" w:color="auto"/>
              <w:left w:val="nil"/>
              <w:bottom w:val="single" w:sz="4" w:space="0" w:color="auto"/>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……..1……</w:t>
            </w:r>
          </w:p>
          <w:p w:rsidR="00C3736E" w:rsidRDefault="00C3736E">
            <w:pPr>
              <w:spacing w:before="20" w:after="0" w:line="208" w:lineRule="auto"/>
              <w:jc w:val="center"/>
              <w:rPr>
                <w:rFonts w:ascii="Times New Roman" w:hAnsi="Times New Roman"/>
                <w:b/>
                <w:sz w:val="12"/>
                <w:szCs w:val="12"/>
              </w:rPr>
            </w:pPr>
            <w:r>
              <w:rPr>
                <w:rFonts w:ascii="Times New Roman" w:hAnsi="Times New Roman"/>
                <w:i/>
                <w:sz w:val="12"/>
                <w:szCs w:val="12"/>
              </w:rPr>
              <w:t>(wpisać)</w:t>
            </w:r>
          </w:p>
        </w:tc>
      </w:tr>
      <w:tr w:rsidR="00C3736E" w:rsidTr="00C3736E">
        <w:trPr>
          <w:trHeight w:val="476"/>
        </w:trPr>
        <w:tc>
          <w:tcPr>
            <w:tcW w:w="4443" w:type="pct"/>
            <w:gridSpan w:val="5"/>
            <w:tcBorders>
              <w:top w:val="single" w:sz="4" w:space="0" w:color="auto"/>
              <w:left w:val="double" w:sz="4" w:space="0" w:color="000000"/>
              <w:bottom w:val="single" w:sz="4" w:space="0" w:color="auto"/>
              <w:right w:val="nil"/>
            </w:tcBorders>
            <w:tcMar>
              <w:top w:w="28" w:type="dxa"/>
              <w:left w:w="57" w:type="dxa"/>
              <w:bottom w:w="28" w:type="dxa"/>
              <w:right w:w="57" w:type="dxa"/>
            </w:tcMar>
            <w:vAlign w:val="center"/>
            <w:hideMark/>
          </w:tcPr>
          <w:p w:rsidR="00C3736E" w:rsidRDefault="00C3736E">
            <w:pPr>
              <w:pStyle w:val="Akapitzlist"/>
              <w:numPr>
                <w:ilvl w:val="0"/>
                <w:numId w:val="6"/>
              </w:numPr>
              <w:spacing w:before="20" w:after="0" w:line="208" w:lineRule="auto"/>
              <w:ind w:left="634"/>
              <w:rPr>
                <w:rFonts w:ascii="Times New Roman" w:hAnsi="Times New Roman"/>
                <w:bCs/>
              </w:rPr>
            </w:pPr>
            <w:r>
              <w:rPr>
                <w:rFonts w:ascii="Times New Roman" w:hAnsi="Times New Roman"/>
                <w:bCs/>
              </w:rPr>
              <w:t>Liczba budynków, w których podmiot nie umożliwia dostępu do wszystkich pomieszczeń</w:t>
            </w:r>
          </w:p>
        </w:tc>
        <w:tc>
          <w:tcPr>
            <w:tcW w:w="557" w:type="pct"/>
            <w:gridSpan w:val="2"/>
            <w:tcBorders>
              <w:top w:val="single" w:sz="4" w:space="0" w:color="auto"/>
              <w:left w:val="nil"/>
              <w:bottom w:val="single" w:sz="4" w:space="0" w:color="auto"/>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0" w:line="216" w:lineRule="auto"/>
              <w:jc w:val="center"/>
              <w:rPr>
                <w:rFonts w:ascii="Times New Roman" w:hAnsi="Times New Roman"/>
                <w:i/>
                <w:sz w:val="12"/>
                <w:szCs w:val="12"/>
              </w:rPr>
            </w:pPr>
            <w:r>
              <w:rPr>
                <w:rFonts w:ascii="Times New Roman" w:hAnsi="Times New Roman"/>
                <w:i/>
                <w:sz w:val="12"/>
                <w:szCs w:val="12"/>
              </w:rPr>
              <w:t>(wpisać)</w:t>
            </w:r>
          </w:p>
        </w:tc>
      </w:tr>
      <w:tr w:rsidR="00C3736E" w:rsidTr="00C3736E">
        <w:trPr>
          <w:trHeight w:val="498"/>
        </w:trPr>
        <w:tc>
          <w:tcPr>
            <w:tcW w:w="5000" w:type="pct"/>
            <w:gridSpan w:val="7"/>
            <w:tcBorders>
              <w:top w:val="single" w:sz="4" w:space="0" w:color="auto"/>
              <w:left w:val="double" w:sz="4" w:space="0" w:color="000000"/>
              <w:bottom w:val="nil"/>
              <w:right w:val="double" w:sz="4" w:space="0" w:color="000000"/>
            </w:tcBorders>
            <w:tcMar>
              <w:top w:w="28" w:type="dxa"/>
              <w:left w:w="57" w:type="dxa"/>
              <w:bottom w:w="28" w:type="dxa"/>
              <w:right w:w="57" w:type="dxa"/>
            </w:tcMar>
            <w:hideMark/>
          </w:tcPr>
          <w:p w:rsidR="00C3736E" w:rsidRDefault="00C3736E">
            <w:pPr>
              <w:pStyle w:val="Akapitzlist"/>
              <w:numPr>
                <w:ilvl w:val="0"/>
                <w:numId w:val="6"/>
              </w:numPr>
              <w:spacing w:before="20" w:after="0" w:line="208" w:lineRule="auto"/>
              <w:ind w:left="634"/>
              <w:rPr>
                <w:rFonts w:ascii="Times New Roman" w:hAnsi="Times New Roman"/>
                <w:bCs/>
              </w:rPr>
            </w:pPr>
            <w:r>
              <w:rPr>
                <w:rFonts w:ascii="Times New Roman" w:hAnsi="Times New Roman"/>
                <w:bCs/>
              </w:rPr>
              <w:t xml:space="preserve">Rodzaje rozwiązań, które podmiot zastosował, aby umożliwić dostęp do wszystkich pomieszczeń w budynkach </w:t>
            </w:r>
            <w:r>
              <w:rPr>
                <w:rFonts w:ascii="Times New Roman" w:hAnsi="Times New Roman"/>
                <w:bCs/>
                <w:i/>
                <w:iCs/>
                <w:sz w:val="14"/>
                <w:szCs w:val="14"/>
              </w:rPr>
              <w:t>(można zaznaczyć kilka odpowiedzi)</w:t>
            </w:r>
          </w:p>
        </w:tc>
      </w:tr>
      <w:tr w:rsidR="00C3736E" w:rsidTr="00C3736E">
        <w:trPr>
          <w:trHeight w:val="422"/>
        </w:trPr>
        <w:tc>
          <w:tcPr>
            <w:tcW w:w="1541" w:type="pct"/>
            <w:tcBorders>
              <w:top w:val="nil"/>
              <w:left w:val="double" w:sz="4" w:space="0" w:color="000000"/>
              <w:bottom w:val="single" w:sz="12" w:space="0" w:color="000000"/>
              <w:right w:val="nil"/>
            </w:tcBorders>
            <w:tcMar>
              <w:top w:w="28" w:type="dxa"/>
              <w:left w:w="57" w:type="dxa"/>
              <w:bottom w:w="28" w:type="dxa"/>
              <w:right w:w="57" w:type="dxa"/>
            </w:tcMar>
            <w:hideMark/>
          </w:tcPr>
          <w:p w:rsidR="00C3736E" w:rsidRDefault="00C3736E">
            <w:pPr>
              <w:spacing w:before="20" w:after="0" w:line="208" w:lineRule="auto"/>
              <w:jc w:val="right"/>
              <w:rPr>
                <w:rFonts w:ascii="Times New Roman" w:hAnsi="Times New Roman"/>
                <w:bCs/>
              </w:rPr>
            </w:pPr>
            <w:r>
              <w:rPr>
                <w:rFonts w:ascii="Times New Roman" w:hAnsi="Times New Roman"/>
                <w:bCs/>
              </w:rPr>
              <w:t>Rozwiązania architektoniczne</w:t>
            </w:r>
          </w:p>
        </w:tc>
        <w:tc>
          <w:tcPr>
            <w:tcW w:w="196" w:type="pct"/>
            <w:tcBorders>
              <w:top w:val="nil"/>
              <w:left w:val="nil"/>
              <w:bottom w:val="single" w:sz="12" w:space="0" w:color="000000"/>
              <w:right w:val="nil"/>
            </w:tcBorders>
            <w:hideMark/>
          </w:tcPr>
          <w:p w:rsidR="00C3736E" w:rsidRDefault="00C3736E">
            <w:pPr>
              <w:spacing w:before="20" w:after="0" w:line="208" w:lineRule="auto"/>
              <w:jc w:val="right"/>
              <w:rPr>
                <w:rFonts w:ascii="Times New Roman" w:hAnsi="Times New Roman"/>
                <w:bCs/>
              </w:rPr>
            </w:pPr>
            <w:r>
              <w:rPr>
                <w:rFonts w:ascii="Segoe UI Symbol" w:hAnsi="Segoe UI Symbol" w:cs="Segoe UI Symbol"/>
                <w:bCs/>
              </w:rPr>
              <w:t>x☐</w:t>
            </w:r>
          </w:p>
        </w:tc>
        <w:tc>
          <w:tcPr>
            <w:tcW w:w="1159" w:type="pct"/>
            <w:tcBorders>
              <w:top w:val="nil"/>
              <w:left w:val="nil"/>
              <w:bottom w:val="single" w:sz="12" w:space="0" w:color="000000"/>
              <w:right w:val="nil"/>
            </w:tcBorders>
            <w:hideMark/>
          </w:tcPr>
          <w:p w:rsidR="00C3736E" w:rsidRDefault="00C3736E">
            <w:pPr>
              <w:spacing w:before="20" w:after="0" w:line="208" w:lineRule="auto"/>
              <w:jc w:val="right"/>
              <w:rPr>
                <w:rFonts w:ascii="Times New Roman" w:hAnsi="Times New Roman"/>
                <w:bCs/>
              </w:rPr>
            </w:pPr>
            <w:r>
              <w:rPr>
                <w:rFonts w:cs="Calibri"/>
                <w:bCs/>
              </w:rPr>
              <w:t>Ś</w:t>
            </w:r>
            <w:r>
              <w:rPr>
                <w:rFonts w:ascii="Times New Roman" w:hAnsi="Times New Roman"/>
                <w:bCs/>
              </w:rPr>
              <w:t>rodki techniczne</w:t>
            </w:r>
          </w:p>
        </w:tc>
        <w:tc>
          <w:tcPr>
            <w:tcW w:w="191" w:type="pct"/>
            <w:tcBorders>
              <w:top w:val="nil"/>
              <w:left w:val="nil"/>
              <w:bottom w:val="single" w:sz="12" w:space="0" w:color="000000"/>
              <w:right w:val="nil"/>
            </w:tcBorders>
            <w:hideMark/>
          </w:tcPr>
          <w:p w:rsidR="00C3736E" w:rsidRDefault="00C3736E">
            <w:pPr>
              <w:spacing w:before="20" w:after="0" w:line="208" w:lineRule="auto"/>
              <w:jc w:val="right"/>
              <w:rPr>
                <w:rFonts w:ascii="Times New Roman" w:hAnsi="Times New Roman"/>
                <w:bCs/>
              </w:rPr>
            </w:pPr>
            <w:r>
              <w:rPr>
                <w:rFonts w:ascii="Segoe UI Symbol" w:hAnsi="Segoe UI Symbol" w:cs="Segoe UI Symbol"/>
                <w:bCs/>
              </w:rPr>
              <w:t>☐</w:t>
            </w:r>
          </w:p>
        </w:tc>
        <w:tc>
          <w:tcPr>
            <w:tcW w:w="1356" w:type="pct"/>
            <w:tcBorders>
              <w:top w:val="nil"/>
              <w:left w:val="nil"/>
              <w:bottom w:val="single" w:sz="12" w:space="0" w:color="000000"/>
              <w:right w:val="nil"/>
            </w:tcBorders>
            <w:hideMark/>
          </w:tcPr>
          <w:p w:rsidR="00C3736E" w:rsidRDefault="00C3736E">
            <w:pPr>
              <w:spacing w:before="20" w:after="0" w:line="208" w:lineRule="auto"/>
              <w:jc w:val="right"/>
              <w:rPr>
                <w:rFonts w:ascii="Times New Roman" w:hAnsi="Times New Roman"/>
                <w:bCs/>
              </w:rPr>
            </w:pPr>
            <w:r>
              <w:rPr>
                <w:rFonts w:ascii="Times New Roman" w:hAnsi="Times New Roman"/>
                <w:bCs/>
              </w:rPr>
              <w:t>Zainstalowane urządzenia</w:t>
            </w:r>
          </w:p>
        </w:tc>
        <w:tc>
          <w:tcPr>
            <w:tcW w:w="192" w:type="pct"/>
            <w:tcBorders>
              <w:top w:val="nil"/>
              <w:left w:val="nil"/>
              <w:bottom w:val="single" w:sz="12" w:space="0" w:color="000000"/>
              <w:right w:val="nil"/>
            </w:tcBorders>
            <w:hideMark/>
          </w:tcPr>
          <w:p w:rsidR="00C3736E" w:rsidRDefault="00C3736E">
            <w:pPr>
              <w:spacing w:before="20" w:after="0" w:line="208" w:lineRule="auto"/>
              <w:rPr>
                <w:rFonts w:ascii="Times New Roman" w:hAnsi="Times New Roman"/>
                <w:bCs/>
              </w:rPr>
            </w:pPr>
            <w:r>
              <w:rPr>
                <w:rFonts w:ascii="Segoe UI Symbol" w:hAnsi="Segoe UI Symbol" w:cs="Segoe UI Symbol"/>
                <w:bCs/>
              </w:rPr>
              <w:t>☐</w:t>
            </w:r>
          </w:p>
        </w:tc>
        <w:tc>
          <w:tcPr>
            <w:tcW w:w="365" w:type="pct"/>
            <w:tcBorders>
              <w:top w:val="nil"/>
              <w:left w:val="nil"/>
              <w:bottom w:val="single" w:sz="12" w:space="0" w:color="000000"/>
              <w:right w:val="double" w:sz="4" w:space="0" w:color="000000"/>
            </w:tcBorders>
          </w:tcPr>
          <w:p w:rsidR="00C3736E" w:rsidRDefault="00C3736E">
            <w:pPr>
              <w:spacing w:before="20" w:after="0" w:line="208" w:lineRule="auto"/>
              <w:rPr>
                <w:rFonts w:ascii="Times New Roman" w:hAnsi="Times New Roman"/>
                <w:bCs/>
              </w:rPr>
            </w:pPr>
          </w:p>
        </w:tc>
      </w:tr>
      <w:tr w:rsidR="00C3736E" w:rsidTr="00C3736E">
        <w:trPr>
          <w:trHeight w:val="153"/>
        </w:trPr>
        <w:tc>
          <w:tcPr>
            <w:tcW w:w="5000" w:type="pct"/>
            <w:gridSpan w:val="7"/>
            <w:tcBorders>
              <w:top w:val="single" w:sz="12" w:space="0" w:color="000000"/>
              <w:left w:val="double" w:sz="4" w:space="0" w:color="000000"/>
              <w:bottom w:val="single" w:sz="4" w:space="0" w:color="auto"/>
              <w:right w:val="double" w:sz="4" w:space="0" w:color="000000"/>
            </w:tcBorders>
            <w:tcMar>
              <w:top w:w="28" w:type="dxa"/>
              <w:left w:w="57" w:type="dxa"/>
              <w:bottom w:w="28" w:type="dxa"/>
              <w:right w:w="57" w:type="dxa"/>
            </w:tcMar>
            <w:hideMark/>
          </w:tcPr>
          <w:p w:rsidR="00C3736E" w:rsidRDefault="00C3736E">
            <w:pPr>
              <w:pStyle w:val="Akapitzlist"/>
              <w:numPr>
                <w:ilvl w:val="0"/>
                <w:numId w:val="2"/>
              </w:numPr>
              <w:spacing w:before="20" w:after="0" w:line="216" w:lineRule="auto"/>
              <w:ind w:left="492"/>
              <w:rPr>
                <w:rFonts w:ascii="Times New Roman" w:hAnsi="Times New Roman"/>
                <w:b/>
              </w:rPr>
            </w:pPr>
            <w:r>
              <w:rPr>
                <w:rFonts w:ascii="Times New Roman" w:hAnsi="Times New Roman"/>
                <w:b/>
              </w:rPr>
              <w:t>Informacja na temat rozkładu pomieszczeń w budynkach</w:t>
            </w:r>
          </w:p>
        </w:tc>
      </w:tr>
      <w:tr w:rsidR="00C3736E" w:rsidTr="00C3736E">
        <w:trPr>
          <w:trHeight w:val="475"/>
        </w:trPr>
        <w:tc>
          <w:tcPr>
            <w:tcW w:w="4443" w:type="pct"/>
            <w:gridSpan w:val="5"/>
            <w:tcBorders>
              <w:top w:val="single" w:sz="4" w:space="0" w:color="auto"/>
              <w:left w:val="double" w:sz="4" w:space="0" w:color="000000"/>
              <w:bottom w:val="single" w:sz="4" w:space="0" w:color="auto"/>
              <w:right w:val="nil"/>
            </w:tcBorders>
            <w:tcMar>
              <w:top w:w="28" w:type="dxa"/>
              <w:left w:w="57" w:type="dxa"/>
              <w:bottom w:w="28" w:type="dxa"/>
              <w:right w:w="57" w:type="dxa"/>
            </w:tcMar>
            <w:hideMark/>
          </w:tcPr>
          <w:p w:rsidR="00C3736E" w:rsidRDefault="00C3736E">
            <w:pPr>
              <w:pStyle w:val="Akapitzlist"/>
              <w:numPr>
                <w:ilvl w:val="0"/>
                <w:numId w:val="8"/>
              </w:numPr>
              <w:spacing w:before="20" w:after="0" w:line="216" w:lineRule="auto"/>
              <w:ind w:left="634"/>
              <w:rPr>
                <w:rFonts w:ascii="Times New Roman" w:hAnsi="Times New Roman"/>
                <w:bCs/>
              </w:rPr>
            </w:pPr>
            <w:r>
              <w:rPr>
                <w:rFonts w:ascii="Times New Roman" w:hAnsi="Times New Roman"/>
                <w:bCs/>
              </w:rPr>
              <w:t xml:space="preserve">Liczba budynków, w których podmiot zapewnia informację na temat rozkładu pomieszczeń, co najmniej w sposób </w:t>
            </w:r>
            <w:r>
              <w:rPr>
                <w:rFonts w:ascii="Times New Roman" w:hAnsi="Times New Roman"/>
                <w:b/>
                <w:bCs/>
                <w:u w:val="single"/>
              </w:rPr>
              <w:t>wizualny</w:t>
            </w:r>
            <w:r>
              <w:rPr>
                <w:rFonts w:ascii="Times New Roman" w:hAnsi="Times New Roman"/>
                <w:bCs/>
              </w:rPr>
              <w:t xml:space="preserve"> i dotykowy</w:t>
            </w:r>
          </w:p>
        </w:tc>
        <w:tc>
          <w:tcPr>
            <w:tcW w:w="557" w:type="pct"/>
            <w:gridSpan w:val="2"/>
            <w:tcBorders>
              <w:top w:val="single" w:sz="4" w:space="0" w:color="auto"/>
              <w:left w:val="nil"/>
              <w:bottom w:val="single" w:sz="4" w:space="0" w:color="auto"/>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…….1.……</w:t>
            </w:r>
          </w:p>
          <w:p w:rsidR="00C3736E" w:rsidRDefault="00C3736E">
            <w:pPr>
              <w:spacing w:before="20" w:after="0" w:line="216" w:lineRule="auto"/>
              <w:jc w:val="center"/>
              <w:rPr>
                <w:rFonts w:ascii="Times New Roman" w:hAnsi="Times New Roman"/>
                <w:b/>
                <w:sz w:val="12"/>
                <w:szCs w:val="12"/>
              </w:rPr>
            </w:pPr>
            <w:r>
              <w:rPr>
                <w:rFonts w:ascii="Times New Roman" w:hAnsi="Times New Roman"/>
                <w:i/>
                <w:sz w:val="12"/>
                <w:szCs w:val="12"/>
              </w:rPr>
              <w:t>(wpisać)</w:t>
            </w:r>
          </w:p>
        </w:tc>
      </w:tr>
      <w:tr w:rsidR="00C3736E" w:rsidTr="00C3736E">
        <w:trPr>
          <w:trHeight w:val="438"/>
        </w:trPr>
        <w:tc>
          <w:tcPr>
            <w:tcW w:w="4443" w:type="pct"/>
            <w:gridSpan w:val="5"/>
            <w:tcBorders>
              <w:top w:val="single" w:sz="4" w:space="0" w:color="auto"/>
              <w:left w:val="double" w:sz="4" w:space="0" w:color="000000"/>
              <w:bottom w:val="single" w:sz="12" w:space="0" w:color="000000"/>
              <w:right w:val="nil"/>
            </w:tcBorders>
            <w:tcMar>
              <w:top w:w="28" w:type="dxa"/>
              <w:left w:w="57" w:type="dxa"/>
              <w:bottom w:w="28" w:type="dxa"/>
              <w:right w:w="57" w:type="dxa"/>
            </w:tcMar>
            <w:hideMark/>
          </w:tcPr>
          <w:p w:rsidR="00C3736E" w:rsidRDefault="00C3736E">
            <w:pPr>
              <w:pStyle w:val="Akapitzlist"/>
              <w:numPr>
                <w:ilvl w:val="0"/>
                <w:numId w:val="8"/>
              </w:numPr>
              <w:spacing w:before="20" w:after="0" w:line="216" w:lineRule="auto"/>
              <w:ind w:left="634"/>
              <w:rPr>
                <w:rFonts w:ascii="Times New Roman" w:hAnsi="Times New Roman"/>
                <w:bCs/>
              </w:rPr>
            </w:pPr>
            <w:r>
              <w:rPr>
                <w:rFonts w:ascii="Times New Roman" w:hAnsi="Times New Roman"/>
                <w:bCs/>
              </w:rPr>
              <w:t>Liczba budynków, w których podmiot zapewnia informację na temat rozkładu pomieszczeń, co najmniej w sposób wizualny i głosowy</w:t>
            </w:r>
          </w:p>
        </w:tc>
        <w:tc>
          <w:tcPr>
            <w:tcW w:w="557" w:type="pct"/>
            <w:gridSpan w:val="2"/>
            <w:tcBorders>
              <w:top w:val="single" w:sz="4" w:space="0" w:color="auto"/>
              <w:left w:val="nil"/>
              <w:bottom w:val="single" w:sz="12" w:space="0" w:color="000000"/>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0" w:line="216" w:lineRule="auto"/>
              <w:jc w:val="center"/>
              <w:rPr>
                <w:rFonts w:ascii="Times New Roman" w:hAnsi="Times New Roman"/>
                <w:b/>
                <w:sz w:val="12"/>
                <w:szCs w:val="12"/>
              </w:rPr>
            </w:pPr>
            <w:r>
              <w:rPr>
                <w:rFonts w:ascii="Times New Roman" w:hAnsi="Times New Roman"/>
                <w:i/>
                <w:sz w:val="12"/>
                <w:szCs w:val="12"/>
              </w:rPr>
              <w:t>(wpisać)</w:t>
            </w:r>
          </w:p>
        </w:tc>
      </w:tr>
      <w:tr w:rsidR="00C3736E" w:rsidTr="00C3736E">
        <w:trPr>
          <w:trHeight w:val="438"/>
        </w:trPr>
        <w:tc>
          <w:tcPr>
            <w:tcW w:w="4443" w:type="pct"/>
            <w:gridSpan w:val="5"/>
            <w:tcBorders>
              <w:top w:val="single" w:sz="4" w:space="0" w:color="auto"/>
              <w:left w:val="double" w:sz="4" w:space="0" w:color="000000"/>
              <w:bottom w:val="single" w:sz="12" w:space="0" w:color="000000"/>
              <w:right w:val="nil"/>
            </w:tcBorders>
            <w:tcMar>
              <w:top w:w="28" w:type="dxa"/>
              <w:left w:w="57" w:type="dxa"/>
              <w:bottom w:w="28" w:type="dxa"/>
              <w:right w:w="57" w:type="dxa"/>
            </w:tcMar>
            <w:hideMark/>
          </w:tcPr>
          <w:p w:rsidR="00C3736E" w:rsidRDefault="00C3736E">
            <w:pPr>
              <w:pStyle w:val="Akapitzlist"/>
              <w:numPr>
                <w:ilvl w:val="0"/>
                <w:numId w:val="8"/>
              </w:numPr>
              <w:spacing w:before="20" w:after="0" w:line="216" w:lineRule="auto"/>
              <w:ind w:left="634"/>
              <w:rPr>
                <w:rFonts w:ascii="Times New Roman" w:hAnsi="Times New Roman"/>
                <w:bCs/>
              </w:rPr>
            </w:pPr>
            <w:r>
              <w:rPr>
                <w:rFonts w:ascii="Times New Roman" w:hAnsi="Times New Roman"/>
                <w:bCs/>
              </w:rPr>
              <w:t>Liczba budynków, w których podmiot zapewnia informację na temat rozkładu pomieszczeń, co najmniej w sposób wizualny, dotykowy i głosowy</w:t>
            </w:r>
          </w:p>
        </w:tc>
        <w:tc>
          <w:tcPr>
            <w:tcW w:w="557" w:type="pct"/>
            <w:gridSpan w:val="2"/>
            <w:tcBorders>
              <w:top w:val="single" w:sz="4" w:space="0" w:color="auto"/>
              <w:left w:val="nil"/>
              <w:bottom w:val="single" w:sz="12" w:space="0" w:color="000000"/>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after="0" w:line="240" w:lineRule="auto"/>
              <w:jc w:val="center"/>
              <w:rPr>
                <w:rFonts w:ascii="Times New Roman" w:hAnsi="Times New Roman"/>
                <w:i/>
                <w:sz w:val="16"/>
                <w:szCs w:val="16"/>
              </w:rPr>
            </w:pPr>
            <w:r>
              <w:rPr>
                <w:rFonts w:ascii="Times New Roman" w:hAnsi="Times New Roman"/>
                <w:i/>
                <w:sz w:val="12"/>
                <w:szCs w:val="12"/>
              </w:rPr>
              <w:t>(wpisać)</w:t>
            </w:r>
          </w:p>
        </w:tc>
      </w:tr>
      <w:tr w:rsidR="00C3736E" w:rsidTr="00C3736E">
        <w:trPr>
          <w:trHeight w:val="230"/>
        </w:trPr>
        <w:tc>
          <w:tcPr>
            <w:tcW w:w="5000" w:type="pct"/>
            <w:gridSpan w:val="7"/>
            <w:tcBorders>
              <w:top w:val="single" w:sz="12" w:space="0" w:color="000000"/>
              <w:left w:val="double" w:sz="4" w:space="0" w:color="000000"/>
              <w:bottom w:val="single" w:sz="4" w:space="0" w:color="auto"/>
              <w:right w:val="double" w:sz="4" w:space="0" w:color="000000"/>
            </w:tcBorders>
            <w:tcMar>
              <w:top w:w="28" w:type="dxa"/>
              <w:left w:w="57" w:type="dxa"/>
              <w:bottom w:w="28" w:type="dxa"/>
              <w:right w:w="57" w:type="dxa"/>
            </w:tcMar>
            <w:hideMark/>
          </w:tcPr>
          <w:p w:rsidR="00C3736E" w:rsidRDefault="00C3736E">
            <w:pPr>
              <w:pStyle w:val="Akapitzlist"/>
              <w:numPr>
                <w:ilvl w:val="0"/>
                <w:numId w:val="2"/>
              </w:numPr>
              <w:spacing w:before="20" w:after="20" w:line="216" w:lineRule="auto"/>
              <w:ind w:left="492"/>
              <w:rPr>
                <w:rFonts w:ascii="Times New Roman" w:hAnsi="Times New Roman"/>
                <w:b/>
              </w:rPr>
            </w:pPr>
            <w:r>
              <w:rPr>
                <w:rFonts w:ascii="Times New Roman" w:hAnsi="Times New Roman"/>
                <w:b/>
              </w:rPr>
              <w:t xml:space="preserve">Dostęp do budynków dla osób korzystających z psa asystującego </w:t>
            </w:r>
          </w:p>
        </w:tc>
      </w:tr>
      <w:tr w:rsidR="00C3736E" w:rsidTr="00C3736E">
        <w:trPr>
          <w:trHeight w:val="462"/>
        </w:trPr>
        <w:tc>
          <w:tcPr>
            <w:tcW w:w="4443" w:type="pct"/>
            <w:gridSpan w:val="5"/>
            <w:tcBorders>
              <w:top w:val="single" w:sz="4" w:space="0" w:color="auto"/>
              <w:left w:val="double" w:sz="4" w:space="0" w:color="000000"/>
              <w:bottom w:val="single" w:sz="4" w:space="0" w:color="auto"/>
              <w:right w:val="nil"/>
            </w:tcBorders>
            <w:tcMar>
              <w:top w:w="28" w:type="dxa"/>
              <w:left w:w="57" w:type="dxa"/>
              <w:bottom w:w="28" w:type="dxa"/>
              <w:right w:w="57" w:type="dxa"/>
            </w:tcMar>
            <w:hideMark/>
          </w:tcPr>
          <w:p w:rsidR="00C3736E" w:rsidRDefault="00C3736E">
            <w:pPr>
              <w:pStyle w:val="Akapitzlist"/>
              <w:numPr>
                <w:ilvl w:val="0"/>
                <w:numId w:val="10"/>
              </w:numPr>
              <w:spacing w:before="20" w:after="20" w:line="216" w:lineRule="auto"/>
              <w:ind w:left="634"/>
              <w:rPr>
                <w:rFonts w:ascii="Times New Roman" w:hAnsi="Times New Roman"/>
                <w:bCs/>
              </w:rPr>
            </w:pPr>
            <w:r>
              <w:rPr>
                <w:rFonts w:ascii="Times New Roman" w:hAnsi="Times New Roman"/>
                <w:bCs/>
              </w:rPr>
              <w:t>Liczba budynków, do których podmiot zapewnia wstęp osobie korzystającej z psa asystującego</w:t>
            </w:r>
          </w:p>
        </w:tc>
        <w:tc>
          <w:tcPr>
            <w:tcW w:w="557" w:type="pct"/>
            <w:gridSpan w:val="2"/>
            <w:tcBorders>
              <w:top w:val="single" w:sz="4" w:space="0" w:color="auto"/>
              <w:left w:val="nil"/>
              <w:bottom w:val="single" w:sz="4" w:space="0" w:color="auto"/>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……..1……</w:t>
            </w:r>
          </w:p>
          <w:p w:rsidR="00C3736E" w:rsidRDefault="00C3736E">
            <w:pPr>
              <w:spacing w:before="20" w:after="20" w:line="216" w:lineRule="auto"/>
              <w:jc w:val="center"/>
              <w:rPr>
                <w:rFonts w:ascii="Times New Roman" w:hAnsi="Times New Roman"/>
                <w:bCs/>
                <w:sz w:val="12"/>
                <w:szCs w:val="12"/>
              </w:rPr>
            </w:pPr>
            <w:r>
              <w:rPr>
                <w:rFonts w:ascii="Times New Roman" w:hAnsi="Times New Roman"/>
                <w:i/>
                <w:sz w:val="16"/>
                <w:szCs w:val="16"/>
              </w:rPr>
              <w:t xml:space="preserve"> </w:t>
            </w:r>
            <w:r>
              <w:rPr>
                <w:rFonts w:ascii="Times New Roman" w:hAnsi="Times New Roman"/>
                <w:i/>
                <w:sz w:val="12"/>
                <w:szCs w:val="12"/>
              </w:rPr>
              <w:t>(wpisać)</w:t>
            </w:r>
          </w:p>
        </w:tc>
      </w:tr>
      <w:tr w:rsidR="00C3736E" w:rsidTr="00C3736E">
        <w:trPr>
          <w:trHeight w:val="462"/>
        </w:trPr>
        <w:tc>
          <w:tcPr>
            <w:tcW w:w="4443" w:type="pct"/>
            <w:gridSpan w:val="5"/>
            <w:tcBorders>
              <w:top w:val="single" w:sz="4" w:space="0" w:color="auto"/>
              <w:left w:val="double" w:sz="4" w:space="0" w:color="000000"/>
              <w:bottom w:val="single" w:sz="4" w:space="0" w:color="auto"/>
              <w:right w:val="nil"/>
            </w:tcBorders>
            <w:tcMar>
              <w:top w:w="28" w:type="dxa"/>
              <w:left w:w="57" w:type="dxa"/>
              <w:bottom w:w="28" w:type="dxa"/>
              <w:right w:w="57" w:type="dxa"/>
            </w:tcMar>
            <w:hideMark/>
          </w:tcPr>
          <w:p w:rsidR="00C3736E" w:rsidRDefault="00C3736E">
            <w:pPr>
              <w:pStyle w:val="Akapitzlist"/>
              <w:numPr>
                <w:ilvl w:val="0"/>
                <w:numId w:val="10"/>
              </w:numPr>
              <w:spacing w:before="20" w:after="20" w:line="216" w:lineRule="auto"/>
              <w:ind w:left="634"/>
              <w:rPr>
                <w:rFonts w:ascii="Times New Roman" w:hAnsi="Times New Roman"/>
                <w:bCs/>
              </w:rPr>
            </w:pPr>
            <w:r>
              <w:rPr>
                <w:rFonts w:ascii="Times New Roman" w:hAnsi="Times New Roman"/>
                <w:bCs/>
              </w:rPr>
              <w:t>Liczba budynków, do których podmiot nie zapewnia wstępu osobie korzystającej z psa asystującego</w:t>
            </w:r>
          </w:p>
        </w:tc>
        <w:tc>
          <w:tcPr>
            <w:tcW w:w="557" w:type="pct"/>
            <w:gridSpan w:val="2"/>
            <w:tcBorders>
              <w:top w:val="single" w:sz="4" w:space="0" w:color="auto"/>
              <w:left w:val="nil"/>
              <w:bottom w:val="single" w:sz="4" w:space="0" w:color="auto"/>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Lines="20" w:after="48" w:line="216" w:lineRule="auto"/>
              <w:jc w:val="center"/>
              <w:rPr>
                <w:rFonts w:ascii="Times New Roman" w:hAnsi="Times New Roman"/>
                <w:i/>
                <w:sz w:val="12"/>
                <w:szCs w:val="12"/>
              </w:rPr>
            </w:pPr>
            <w:r>
              <w:rPr>
                <w:rFonts w:ascii="Times New Roman" w:hAnsi="Times New Roman"/>
                <w:i/>
                <w:sz w:val="12"/>
                <w:szCs w:val="12"/>
              </w:rPr>
              <w:t>(wpisać)</w:t>
            </w:r>
          </w:p>
        </w:tc>
      </w:tr>
    </w:tbl>
    <w:p w:rsidR="00C3736E" w:rsidRDefault="00C3736E" w:rsidP="00C3736E">
      <w:pPr>
        <w:spacing w:after="0" w:line="120" w:lineRule="auto"/>
        <w:rPr>
          <w:sz w:val="10"/>
          <w:szCs w:val="10"/>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507"/>
        <w:gridCol w:w="2646"/>
        <w:gridCol w:w="407"/>
        <w:gridCol w:w="3480"/>
        <w:gridCol w:w="41"/>
        <w:gridCol w:w="413"/>
        <w:gridCol w:w="697"/>
      </w:tblGrid>
      <w:tr w:rsidR="00C3736E" w:rsidTr="00C3736E">
        <w:trPr>
          <w:trHeight w:val="219"/>
        </w:trPr>
        <w:tc>
          <w:tcPr>
            <w:tcW w:w="5000" w:type="pct"/>
            <w:gridSpan w:val="8"/>
            <w:tcBorders>
              <w:top w:val="single" w:sz="12" w:space="0" w:color="000000"/>
              <w:left w:val="double" w:sz="4" w:space="0" w:color="000000"/>
              <w:bottom w:val="single" w:sz="4" w:space="0" w:color="auto"/>
              <w:right w:val="double" w:sz="4" w:space="0" w:color="000000"/>
            </w:tcBorders>
            <w:tcMar>
              <w:top w:w="28" w:type="dxa"/>
              <w:left w:w="57" w:type="dxa"/>
              <w:bottom w:w="28" w:type="dxa"/>
              <w:right w:w="57" w:type="dxa"/>
            </w:tcMar>
            <w:hideMark/>
          </w:tcPr>
          <w:p w:rsidR="00C3736E" w:rsidRDefault="00C3736E">
            <w:pPr>
              <w:pStyle w:val="Akapitzlist"/>
              <w:numPr>
                <w:ilvl w:val="0"/>
                <w:numId w:val="2"/>
              </w:numPr>
              <w:spacing w:before="20" w:after="0" w:line="216" w:lineRule="auto"/>
              <w:ind w:left="492"/>
              <w:jc w:val="both"/>
              <w:rPr>
                <w:rFonts w:ascii="Times New Roman" w:hAnsi="Times New Roman"/>
                <w:b/>
              </w:rPr>
            </w:pPr>
            <w:r>
              <w:rPr>
                <w:rFonts w:ascii="Times New Roman" w:hAnsi="Times New Roman"/>
                <w:b/>
              </w:rPr>
              <w:lastRenderedPageBreak/>
              <w:t xml:space="preserve">Ewakuacja lub </w:t>
            </w:r>
            <w:bookmarkStart w:id="2" w:name="_Hlk157000523"/>
            <w:r>
              <w:rPr>
                <w:rFonts w:ascii="Times New Roman" w:hAnsi="Times New Roman"/>
                <w:b/>
              </w:rPr>
              <w:t>ratowanie osób wewnątrz budynk</w:t>
            </w:r>
            <w:bookmarkEnd w:id="2"/>
            <w:r>
              <w:rPr>
                <w:rFonts w:ascii="Times New Roman" w:hAnsi="Times New Roman"/>
                <w:b/>
              </w:rPr>
              <w:t>ów</w:t>
            </w:r>
          </w:p>
        </w:tc>
      </w:tr>
      <w:tr w:rsidR="00C3736E" w:rsidTr="00C3736E">
        <w:trPr>
          <w:trHeight w:val="485"/>
        </w:trPr>
        <w:tc>
          <w:tcPr>
            <w:tcW w:w="5000" w:type="pct"/>
            <w:gridSpan w:val="8"/>
            <w:tcBorders>
              <w:top w:val="single" w:sz="4" w:space="0" w:color="auto"/>
              <w:left w:val="double" w:sz="4" w:space="0" w:color="000000"/>
              <w:bottom w:val="nil"/>
              <w:right w:val="double" w:sz="4" w:space="0" w:color="000000"/>
            </w:tcBorders>
            <w:tcMar>
              <w:top w:w="28" w:type="dxa"/>
              <w:left w:w="57" w:type="dxa"/>
              <w:bottom w:w="28" w:type="dxa"/>
              <w:right w:w="57" w:type="dxa"/>
            </w:tcMar>
          </w:tcPr>
          <w:p w:rsidR="00C3736E" w:rsidRDefault="00C3736E">
            <w:pPr>
              <w:pStyle w:val="Akapitzlist"/>
              <w:numPr>
                <w:ilvl w:val="0"/>
                <w:numId w:val="12"/>
              </w:numPr>
              <w:spacing w:before="20" w:after="0" w:line="216" w:lineRule="auto"/>
              <w:ind w:left="634"/>
              <w:jc w:val="both"/>
              <w:rPr>
                <w:rFonts w:ascii="Times New Roman" w:hAnsi="Times New Roman"/>
                <w:bCs/>
                <w:i/>
                <w:iCs/>
                <w:sz w:val="20"/>
                <w:szCs w:val="20"/>
              </w:rPr>
            </w:pPr>
            <w:r>
              <w:rPr>
                <w:rFonts w:ascii="Times New Roman" w:hAnsi="Times New Roman"/>
                <w:bCs/>
              </w:rPr>
              <w:t>Aby umożliwić ewakuację lub ratowanie osób wewnątrz budynków, podmiot zapewnia</w:t>
            </w:r>
          </w:p>
          <w:p w:rsidR="00C3736E" w:rsidRDefault="00C3736E">
            <w:pPr>
              <w:pStyle w:val="Akapitzlist"/>
              <w:spacing w:before="20" w:after="0" w:line="216" w:lineRule="auto"/>
              <w:ind w:left="426"/>
              <w:jc w:val="both"/>
              <w:rPr>
                <w:rFonts w:ascii="Times New Roman" w:hAnsi="Times New Roman"/>
                <w:bCs/>
                <w:i/>
                <w:iCs/>
                <w:sz w:val="14"/>
                <w:szCs w:val="14"/>
              </w:rPr>
            </w:pPr>
            <w:r>
              <w:rPr>
                <w:rFonts w:ascii="Times New Roman" w:hAnsi="Times New Roman"/>
                <w:bCs/>
                <w:i/>
                <w:iCs/>
                <w:sz w:val="14"/>
                <w:szCs w:val="14"/>
              </w:rPr>
              <w:t xml:space="preserve">     (można zaznaczyć kilka odpowiedzi)</w:t>
            </w:r>
          </w:p>
          <w:p w:rsidR="00C3736E" w:rsidRDefault="00C3736E">
            <w:pPr>
              <w:spacing w:after="0" w:line="120" w:lineRule="auto"/>
              <w:jc w:val="center"/>
              <w:rPr>
                <w:rFonts w:ascii="Times New Roman" w:hAnsi="Times New Roman"/>
                <w:i/>
                <w:sz w:val="16"/>
                <w:szCs w:val="16"/>
              </w:rPr>
            </w:pPr>
          </w:p>
        </w:tc>
      </w:tr>
      <w:tr w:rsidR="00C3736E" w:rsidTr="00C3736E">
        <w:trPr>
          <w:trHeight w:val="325"/>
        </w:trPr>
        <w:tc>
          <w:tcPr>
            <w:tcW w:w="1149" w:type="pct"/>
            <w:tcBorders>
              <w:top w:val="nil"/>
              <w:left w:val="double" w:sz="4" w:space="0" w:color="000000"/>
              <w:bottom w:val="single" w:sz="4" w:space="0" w:color="auto"/>
              <w:right w:val="nil"/>
            </w:tcBorders>
            <w:tcMar>
              <w:top w:w="28" w:type="dxa"/>
              <w:left w:w="57" w:type="dxa"/>
              <w:bottom w:w="28" w:type="dxa"/>
              <w:right w:w="57" w:type="dxa"/>
            </w:tcMar>
            <w:hideMark/>
          </w:tcPr>
          <w:p w:rsidR="00C3736E" w:rsidRDefault="00C3736E">
            <w:pPr>
              <w:pStyle w:val="Akapitzlist"/>
              <w:spacing w:before="20" w:after="0" w:line="216" w:lineRule="auto"/>
              <w:ind w:left="420"/>
              <w:jc w:val="right"/>
              <w:rPr>
                <w:rFonts w:ascii="Segoe UI Symbol" w:hAnsi="Segoe UI Symbol" w:cs="Segoe UI Symbol"/>
                <w:bCs/>
              </w:rPr>
            </w:pPr>
            <w:r>
              <w:rPr>
                <w:rFonts w:ascii="Times New Roman" w:hAnsi="Times New Roman"/>
                <w:bCs/>
              </w:rPr>
              <w:t xml:space="preserve">Procedury ewakuacji lub ratowania  </w:t>
            </w:r>
          </w:p>
        </w:tc>
        <w:tc>
          <w:tcPr>
            <w:tcW w:w="197" w:type="pct"/>
            <w:tcBorders>
              <w:top w:val="nil"/>
              <w:left w:val="nil"/>
              <w:bottom w:val="single" w:sz="4" w:space="0" w:color="auto"/>
              <w:right w:val="nil"/>
            </w:tcBorders>
            <w:hideMark/>
          </w:tcPr>
          <w:p w:rsidR="00C3736E" w:rsidRDefault="00C3736E">
            <w:pPr>
              <w:spacing w:before="20" w:after="0" w:line="216" w:lineRule="auto"/>
              <w:jc w:val="both"/>
              <w:rPr>
                <w:rFonts w:ascii="Times New Roman" w:hAnsi="Times New Roman"/>
                <w:bCs/>
              </w:rPr>
            </w:pPr>
            <w:r>
              <w:rPr>
                <w:rFonts w:ascii="Segoe UI Symbol" w:hAnsi="Segoe UI Symbol" w:cs="Segoe UI Symbol"/>
                <w:bCs/>
              </w:rPr>
              <w:t>x☐</w:t>
            </w:r>
          </w:p>
        </w:tc>
        <w:tc>
          <w:tcPr>
            <w:tcW w:w="1252" w:type="pct"/>
            <w:tcBorders>
              <w:top w:val="nil"/>
              <w:left w:val="nil"/>
              <w:bottom w:val="single" w:sz="4" w:space="0" w:color="auto"/>
              <w:right w:val="nil"/>
            </w:tcBorders>
          </w:tcPr>
          <w:p w:rsidR="00C3736E" w:rsidRDefault="00C3736E">
            <w:pPr>
              <w:spacing w:before="20" w:after="0" w:line="216" w:lineRule="auto"/>
              <w:jc w:val="right"/>
              <w:rPr>
                <w:rFonts w:ascii="Segoe UI Symbol" w:hAnsi="Segoe UI Symbol" w:cs="Segoe UI Symbol"/>
                <w:bCs/>
              </w:rPr>
            </w:pPr>
            <w:r>
              <w:rPr>
                <w:rFonts w:ascii="Times New Roman" w:hAnsi="Times New Roman"/>
                <w:bCs/>
              </w:rPr>
              <w:t xml:space="preserve">Sprzęt lub miejsce do ewakuacji lub ratowania </w:t>
            </w:r>
          </w:p>
          <w:p w:rsidR="00C3736E" w:rsidRDefault="00C3736E">
            <w:pPr>
              <w:spacing w:before="20" w:after="0" w:line="216" w:lineRule="auto"/>
              <w:jc w:val="both"/>
              <w:rPr>
                <w:rFonts w:ascii="Times New Roman" w:hAnsi="Times New Roman"/>
                <w:bCs/>
              </w:rPr>
            </w:pPr>
          </w:p>
        </w:tc>
        <w:tc>
          <w:tcPr>
            <w:tcW w:w="198" w:type="pct"/>
            <w:tcBorders>
              <w:top w:val="nil"/>
              <w:left w:val="nil"/>
              <w:bottom w:val="single" w:sz="4" w:space="0" w:color="auto"/>
              <w:right w:val="nil"/>
            </w:tcBorders>
          </w:tcPr>
          <w:p w:rsidR="00C3736E" w:rsidRDefault="00C3736E">
            <w:pPr>
              <w:spacing w:after="0" w:line="240" w:lineRule="auto"/>
              <w:rPr>
                <w:rFonts w:ascii="Times New Roman" w:hAnsi="Times New Roman"/>
                <w:bCs/>
              </w:rPr>
            </w:pPr>
            <w:r>
              <w:rPr>
                <w:rFonts w:ascii="Segoe UI Symbol" w:hAnsi="Segoe UI Symbol" w:cs="Segoe UI Symbol"/>
                <w:bCs/>
              </w:rPr>
              <w:t>☐</w:t>
            </w:r>
          </w:p>
          <w:p w:rsidR="00C3736E" w:rsidRDefault="00C3736E">
            <w:pPr>
              <w:pStyle w:val="Akapitzlist"/>
              <w:spacing w:before="20" w:after="0" w:line="216" w:lineRule="auto"/>
              <w:ind w:left="1126"/>
              <w:jc w:val="both"/>
              <w:rPr>
                <w:rFonts w:ascii="Times New Roman" w:hAnsi="Times New Roman"/>
                <w:bCs/>
              </w:rPr>
            </w:pPr>
          </w:p>
        </w:tc>
        <w:tc>
          <w:tcPr>
            <w:tcW w:w="1669" w:type="pct"/>
            <w:gridSpan w:val="2"/>
            <w:tcBorders>
              <w:top w:val="nil"/>
              <w:left w:val="nil"/>
              <w:bottom w:val="single" w:sz="4" w:space="0" w:color="auto"/>
              <w:right w:val="nil"/>
            </w:tcBorders>
            <w:hideMark/>
          </w:tcPr>
          <w:p w:rsidR="00C3736E" w:rsidRDefault="00C3736E">
            <w:pPr>
              <w:spacing w:before="20" w:after="0" w:line="216" w:lineRule="auto"/>
              <w:jc w:val="right"/>
              <w:rPr>
                <w:rFonts w:ascii="Times New Roman" w:hAnsi="Times New Roman"/>
                <w:bCs/>
              </w:rPr>
            </w:pPr>
            <w:r>
              <w:rPr>
                <w:rFonts w:ascii="Times New Roman" w:hAnsi="Times New Roman"/>
                <w:bCs/>
              </w:rPr>
              <w:t xml:space="preserve">Pracowników przeszkolonych z procedur ewakuacji lub ratowania </w:t>
            </w:r>
          </w:p>
        </w:tc>
        <w:tc>
          <w:tcPr>
            <w:tcW w:w="201" w:type="pct"/>
            <w:tcBorders>
              <w:top w:val="nil"/>
              <w:left w:val="nil"/>
              <w:bottom w:val="single" w:sz="4" w:space="0" w:color="auto"/>
              <w:right w:val="nil"/>
            </w:tcBorders>
            <w:hideMark/>
          </w:tcPr>
          <w:p w:rsidR="00C3736E" w:rsidRDefault="00C3736E">
            <w:pPr>
              <w:spacing w:before="20" w:after="0" w:line="216" w:lineRule="auto"/>
              <w:jc w:val="both"/>
              <w:rPr>
                <w:rFonts w:ascii="Times New Roman" w:hAnsi="Times New Roman"/>
                <w:bCs/>
              </w:rPr>
            </w:pPr>
            <w:r>
              <w:rPr>
                <w:rFonts w:ascii="Segoe UI Symbol" w:hAnsi="Segoe UI Symbol" w:cs="Segoe UI Symbol"/>
                <w:bCs/>
              </w:rPr>
              <w:t>☐</w:t>
            </w:r>
          </w:p>
        </w:tc>
        <w:tc>
          <w:tcPr>
            <w:tcW w:w="334" w:type="pct"/>
            <w:tcBorders>
              <w:top w:val="nil"/>
              <w:left w:val="nil"/>
              <w:bottom w:val="single" w:sz="4" w:space="0" w:color="auto"/>
              <w:right w:val="double" w:sz="4" w:space="0" w:color="000000"/>
            </w:tcBorders>
          </w:tcPr>
          <w:p w:rsidR="00C3736E" w:rsidRDefault="00C3736E">
            <w:pPr>
              <w:spacing w:before="20" w:after="0" w:line="216" w:lineRule="auto"/>
              <w:jc w:val="both"/>
              <w:rPr>
                <w:rFonts w:ascii="Times New Roman" w:hAnsi="Times New Roman"/>
                <w:bCs/>
              </w:rPr>
            </w:pPr>
          </w:p>
        </w:tc>
      </w:tr>
      <w:tr w:rsidR="00C3736E" w:rsidTr="00C3736E">
        <w:trPr>
          <w:trHeight w:val="663"/>
        </w:trPr>
        <w:tc>
          <w:tcPr>
            <w:tcW w:w="4441" w:type="pct"/>
            <w:gridSpan w:val="5"/>
            <w:tcBorders>
              <w:top w:val="single" w:sz="4" w:space="0" w:color="auto"/>
              <w:left w:val="double" w:sz="4" w:space="0" w:color="000000"/>
              <w:bottom w:val="single" w:sz="4" w:space="0" w:color="auto"/>
              <w:right w:val="nil"/>
            </w:tcBorders>
            <w:tcMar>
              <w:top w:w="28" w:type="dxa"/>
              <w:left w:w="57" w:type="dxa"/>
              <w:bottom w:w="28" w:type="dxa"/>
              <w:right w:w="57" w:type="dxa"/>
            </w:tcMar>
            <w:hideMark/>
          </w:tcPr>
          <w:p w:rsidR="00C3736E" w:rsidRDefault="00C3736E">
            <w:pPr>
              <w:pStyle w:val="Akapitzlist"/>
              <w:numPr>
                <w:ilvl w:val="0"/>
                <w:numId w:val="14"/>
              </w:numPr>
              <w:spacing w:before="20" w:after="0" w:line="216" w:lineRule="auto"/>
              <w:ind w:left="634"/>
              <w:jc w:val="both"/>
              <w:rPr>
                <w:rFonts w:ascii="Times New Roman" w:hAnsi="Times New Roman"/>
                <w:bCs/>
              </w:rPr>
            </w:pPr>
            <w:r>
              <w:rPr>
                <w:rFonts w:ascii="Times New Roman" w:hAnsi="Times New Roman"/>
                <w:bCs/>
              </w:rPr>
              <w:t xml:space="preserve">Liczba budynków, w których podmiot zapewnia osobom ze szczególnymi potrzebami możliwość ewakuacji lub ratowania osób wewnątrz budynku </w:t>
            </w:r>
          </w:p>
          <w:p w:rsidR="00C3736E" w:rsidRDefault="00C3736E">
            <w:pPr>
              <w:pStyle w:val="Akapitzlist"/>
              <w:spacing w:before="20" w:after="0" w:line="216" w:lineRule="auto"/>
              <w:ind w:left="634"/>
              <w:jc w:val="both"/>
              <w:rPr>
                <w:rFonts w:ascii="Times New Roman" w:hAnsi="Times New Roman"/>
                <w:bCs/>
              </w:rPr>
            </w:pPr>
            <w:r>
              <w:rPr>
                <w:rFonts w:ascii="Times New Roman" w:hAnsi="Times New Roman"/>
                <w:bCs/>
                <w:i/>
                <w:iCs/>
                <w:sz w:val="14"/>
                <w:szCs w:val="14"/>
              </w:rPr>
              <w:t>(dotyczy tylko budynków, w których spełniono wszystkie 3 warunki wskazane w pytaniu 5a)</w:t>
            </w:r>
          </w:p>
        </w:tc>
        <w:tc>
          <w:tcPr>
            <w:tcW w:w="559" w:type="pct"/>
            <w:gridSpan w:val="3"/>
            <w:tcBorders>
              <w:top w:val="single" w:sz="4" w:space="0" w:color="auto"/>
              <w:left w:val="nil"/>
              <w:bottom w:val="single" w:sz="4" w:space="0" w:color="auto"/>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0" w:line="216" w:lineRule="auto"/>
              <w:jc w:val="center"/>
              <w:rPr>
                <w:rFonts w:ascii="Times New Roman" w:hAnsi="Times New Roman"/>
                <w:bCs/>
                <w:sz w:val="12"/>
                <w:szCs w:val="12"/>
              </w:rPr>
            </w:pPr>
            <w:r>
              <w:rPr>
                <w:rFonts w:ascii="Times New Roman" w:hAnsi="Times New Roman"/>
                <w:i/>
                <w:sz w:val="12"/>
                <w:szCs w:val="12"/>
              </w:rPr>
              <w:t>(wpisać)</w:t>
            </w:r>
          </w:p>
        </w:tc>
      </w:tr>
      <w:tr w:rsidR="00C3736E" w:rsidTr="00C3736E">
        <w:trPr>
          <w:trHeight w:val="686"/>
        </w:trPr>
        <w:tc>
          <w:tcPr>
            <w:tcW w:w="4441" w:type="pct"/>
            <w:gridSpan w:val="5"/>
            <w:tcBorders>
              <w:top w:val="single" w:sz="4" w:space="0" w:color="auto"/>
              <w:left w:val="double" w:sz="4" w:space="0" w:color="000000"/>
              <w:bottom w:val="single" w:sz="4" w:space="0" w:color="auto"/>
              <w:right w:val="nil"/>
            </w:tcBorders>
            <w:tcMar>
              <w:top w:w="28" w:type="dxa"/>
              <w:left w:w="57" w:type="dxa"/>
              <w:bottom w:w="28" w:type="dxa"/>
              <w:right w:w="57" w:type="dxa"/>
            </w:tcMar>
            <w:hideMark/>
          </w:tcPr>
          <w:p w:rsidR="00C3736E" w:rsidRDefault="00C3736E">
            <w:pPr>
              <w:pStyle w:val="Akapitzlist"/>
              <w:numPr>
                <w:ilvl w:val="0"/>
                <w:numId w:val="10"/>
              </w:numPr>
              <w:spacing w:before="20" w:after="0" w:line="216" w:lineRule="auto"/>
              <w:ind w:left="634"/>
              <w:jc w:val="both"/>
              <w:rPr>
                <w:rFonts w:ascii="Times New Roman" w:hAnsi="Times New Roman"/>
                <w:bCs/>
                <w:i/>
                <w:iCs/>
                <w:sz w:val="20"/>
                <w:szCs w:val="20"/>
              </w:rPr>
            </w:pPr>
            <w:r>
              <w:rPr>
                <w:rFonts w:ascii="Times New Roman" w:hAnsi="Times New Roman"/>
                <w:bCs/>
              </w:rPr>
              <w:t xml:space="preserve">Liczba budynków, w których podmiot częściowo zapewnia osobom ze szczególnymi potrzebami możliwość ewakuacji lub ratowania wewnątrz budynku </w:t>
            </w:r>
          </w:p>
          <w:p w:rsidR="00C3736E" w:rsidRDefault="00C3736E">
            <w:pPr>
              <w:pStyle w:val="Akapitzlist"/>
              <w:spacing w:before="20" w:after="0" w:line="216" w:lineRule="auto"/>
              <w:ind w:left="634"/>
              <w:jc w:val="both"/>
              <w:rPr>
                <w:rFonts w:ascii="Times New Roman" w:hAnsi="Times New Roman"/>
                <w:bCs/>
                <w:i/>
                <w:iCs/>
                <w:sz w:val="20"/>
                <w:szCs w:val="20"/>
              </w:rPr>
            </w:pPr>
            <w:r>
              <w:rPr>
                <w:rFonts w:ascii="Times New Roman" w:hAnsi="Times New Roman"/>
                <w:bCs/>
                <w:i/>
                <w:iCs/>
                <w:sz w:val="14"/>
                <w:szCs w:val="14"/>
              </w:rPr>
              <w:t>(dotyczy tylko budynków, w których spełniono co najmniej 1 z 3 warunków wskazanych w pytaniu 5a)</w:t>
            </w:r>
          </w:p>
        </w:tc>
        <w:tc>
          <w:tcPr>
            <w:tcW w:w="559" w:type="pct"/>
            <w:gridSpan w:val="3"/>
            <w:tcBorders>
              <w:top w:val="single" w:sz="4" w:space="0" w:color="auto"/>
              <w:left w:val="nil"/>
              <w:bottom w:val="single" w:sz="4" w:space="0" w:color="auto"/>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……1..……</w:t>
            </w:r>
          </w:p>
          <w:p w:rsidR="00C3736E" w:rsidRDefault="00C3736E">
            <w:pPr>
              <w:spacing w:after="0" w:line="216" w:lineRule="auto"/>
              <w:jc w:val="center"/>
              <w:rPr>
                <w:rFonts w:ascii="Times New Roman" w:hAnsi="Times New Roman"/>
                <w:i/>
                <w:sz w:val="12"/>
                <w:szCs w:val="12"/>
              </w:rPr>
            </w:pPr>
            <w:r>
              <w:rPr>
                <w:rFonts w:ascii="Times New Roman" w:hAnsi="Times New Roman"/>
                <w:i/>
                <w:sz w:val="12"/>
                <w:szCs w:val="12"/>
              </w:rPr>
              <w:t>(wpisać</w:t>
            </w:r>
          </w:p>
        </w:tc>
      </w:tr>
      <w:tr w:rsidR="00C3736E" w:rsidTr="00C3736E">
        <w:trPr>
          <w:trHeight w:val="686"/>
        </w:trPr>
        <w:tc>
          <w:tcPr>
            <w:tcW w:w="4441" w:type="pct"/>
            <w:gridSpan w:val="5"/>
            <w:tcBorders>
              <w:top w:val="single" w:sz="4" w:space="0" w:color="auto"/>
              <w:left w:val="double" w:sz="4" w:space="0" w:color="000000"/>
              <w:bottom w:val="single" w:sz="12" w:space="0" w:color="000000"/>
              <w:right w:val="nil"/>
            </w:tcBorders>
            <w:tcMar>
              <w:top w:w="28" w:type="dxa"/>
              <w:left w:w="57" w:type="dxa"/>
              <w:bottom w:w="28" w:type="dxa"/>
              <w:right w:w="57" w:type="dxa"/>
            </w:tcMar>
            <w:hideMark/>
          </w:tcPr>
          <w:p w:rsidR="00C3736E" w:rsidRDefault="00C3736E">
            <w:pPr>
              <w:pStyle w:val="Akapitzlist"/>
              <w:numPr>
                <w:ilvl w:val="0"/>
                <w:numId w:val="10"/>
              </w:numPr>
              <w:spacing w:before="20" w:after="0" w:line="216" w:lineRule="auto"/>
              <w:ind w:left="634"/>
              <w:jc w:val="both"/>
              <w:rPr>
                <w:rFonts w:ascii="Times New Roman" w:hAnsi="Times New Roman"/>
                <w:bCs/>
              </w:rPr>
            </w:pPr>
            <w:r>
              <w:rPr>
                <w:rFonts w:ascii="Times New Roman" w:hAnsi="Times New Roman"/>
                <w:bCs/>
              </w:rPr>
              <w:t xml:space="preserve">Liczba budynków, w których podmiot nie zapewnia osobom ze szczególnymi potrzebami możliwości ewakuacji lub ratowania wewnątrz budynku </w:t>
            </w:r>
          </w:p>
          <w:p w:rsidR="00C3736E" w:rsidRDefault="00C3736E">
            <w:pPr>
              <w:pStyle w:val="Akapitzlist"/>
              <w:spacing w:before="20" w:after="0" w:line="216" w:lineRule="auto"/>
              <w:ind w:left="634"/>
              <w:jc w:val="both"/>
              <w:rPr>
                <w:rFonts w:ascii="Times New Roman" w:hAnsi="Times New Roman"/>
                <w:bCs/>
              </w:rPr>
            </w:pPr>
            <w:r>
              <w:rPr>
                <w:rFonts w:ascii="Times New Roman" w:hAnsi="Times New Roman"/>
                <w:bCs/>
                <w:i/>
                <w:iCs/>
                <w:sz w:val="14"/>
                <w:szCs w:val="14"/>
              </w:rPr>
              <w:t>(dotyczy tylko budynków, w których nie spełniono żadnego z warunków wskazanych w pytaniu 5a)</w:t>
            </w:r>
          </w:p>
        </w:tc>
        <w:tc>
          <w:tcPr>
            <w:tcW w:w="559" w:type="pct"/>
            <w:gridSpan w:val="3"/>
            <w:tcBorders>
              <w:top w:val="single" w:sz="4" w:space="0" w:color="auto"/>
              <w:left w:val="nil"/>
              <w:bottom w:val="single" w:sz="12" w:space="0" w:color="000000"/>
              <w:right w:val="double" w:sz="4" w:space="0" w:color="000000"/>
            </w:tcBorders>
            <w:vAlign w:val="bottom"/>
            <w:hideMark/>
          </w:tcPr>
          <w:p w:rsidR="00C3736E" w:rsidRDefault="00C3736E">
            <w:pPr>
              <w:spacing w:after="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after="0" w:line="216" w:lineRule="auto"/>
              <w:jc w:val="center"/>
              <w:rPr>
                <w:rFonts w:ascii="Times New Roman" w:hAnsi="Times New Roman"/>
                <w:i/>
                <w:sz w:val="12"/>
                <w:szCs w:val="12"/>
              </w:rPr>
            </w:pPr>
            <w:r>
              <w:rPr>
                <w:rFonts w:ascii="Times New Roman" w:hAnsi="Times New Roman"/>
                <w:i/>
                <w:sz w:val="12"/>
                <w:szCs w:val="12"/>
              </w:rPr>
              <w:t>(wpisać</w:t>
            </w:r>
          </w:p>
        </w:tc>
      </w:tr>
      <w:tr w:rsidR="00C3736E" w:rsidTr="00C3736E">
        <w:trPr>
          <w:trHeight w:val="2839"/>
        </w:trPr>
        <w:tc>
          <w:tcPr>
            <w:tcW w:w="5000" w:type="pct"/>
            <w:gridSpan w:val="8"/>
            <w:tcBorders>
              <w:top w:val="single" w:sz="12" w:space="0" w:color="000000"/>
              <w:left w:val="double" w:sz="4" w:space="0" w:color="000000"/>
              <w:bottom w:val="double" w:sz="4" w:space="0" w:color="000000"/>
              <w:right w:val="double" w:sz="4" w:space="0" w:color="000000"/>
            </w:tcBorders>
            <w:tcMar>
              <w:top w:w="28" w:type="dxa"/>
              <w:left w:w="57" w:type="dxa"/>
              <w:bottom w:w="28" w:type="dxa"/>
              <w:right w:w="57" w:type="dxa"/>
            </w:tcMar>
            <w:hideMark/>
          </w:tcPr>
          <w:p w:rsidR="00C3736E" w:rsidRDefault="00C3736E">
            <w:pPr>
              <w:spacing w:before="20" w:after="20" w:line="208" w:lineRule="auto"/>
              <w:rPr>
                <w:rFonts w:ascii="Times New Roman" w:hAnsi="Times New Roman"/>
                <w:sz w:val="20"/>
                <w:szCs w:val="20"/>
              </w:rPr>
            </w:pPr>
            <w:r>
              <w:rPr>
                <w:rFonts w:ascii="Times New Roman" w:hAnsi="Times New Roman"/>
                <w:sz w:val="20"/>
                <w:szCs w:val="20"/>
              </w:rPr>
              <w:t>Komentarze i uwagi dotyczące dostępności architektonicznej:</w:t>
            </w:r>
          </w:p>
          <w:p w:rsidR="00C3736E" w:rsidRDefault="00C3736E">
            <w:pPr>
              <w:spacing w:before="20" w:after="20" w:line="208" w:lineRule="auto"/>
              <w:rPr>
                <w:rFonts w:ascii="Times New Roman" w:hAnsi="Times New Roman"/>
                <w:i/>
                <w:iCs/>
                <w:sz w:val="17"/>
                <w:szCs w:val="17"/>
              </w:rPr>
            </w:pPr>
            <w:r>
              <w:rPr>
                <w:rFonts w:ascii="Times New Roman" w:hAnsi="Times New Roman"/>
                <w:i/>
                <w:iCs/>
                <w:sz w:val="17"/>
                <w:szCs w:val="17"/>
              </w:rPr>
              <w:t xml:space="preserve">(proszę zamieścić tu </w:t>
            </w:r>
            <w:r>
              <w:rPr>
                <w:rFonts w:ascii="Times New Roman" w:hAnsi="Times New Roman"/>
                <w:i/>
                <w:iCs/>
                <w:sz w:val="17"/>
                <w:szCs w:val="17"/>
                <w:u w:val="single"/>
              </w:rPr>
              <w:t>słowny opis dostępności architektonicznej,</w:t>
            </w:r>
            <w:r>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rsidR="00C3736E" w:rsidRDefault="00C3736E">
            <w:pPr>
              <w:spacing w:before="20" w:after="20" w:line="208" w:lineRule="auto"/>
              <w:rPr>
                <w:rFonts w:ascii="Times New Roman" w:hAnsi="Times New Roman"/>
                <w:sz w:val="18"/>
                <w:szCs w:val="18"/>
              </w:rPr>
            </w:pPr>
            <w:r>
              <w:rPr>
                <w:rFonts w:ascii="Times New Roman" w:hAnsi="Times New Roman"/>
                <w:sz w:val="18"/>
                <w:szCs w:val="18"/>
              </w:rPr>
              <w:t xml:space="preserve"> Przedszkole jest nowoczesnym budynkiem (  rok oddania  do użytku 2021)  z całkowitą dostępnością dla niepełnosprawnych poprzez  łagodne pochyłości prowadzące do wejść . Budynek piętrowy bez progów z windą dla niepełnosprawnych . W budynku na każdym piętrze toaleta (WC) dostosowana dla osób niepełnosprawnych . Na parkingu znajduje się jedno miejsce parkingowe dedykowane niepełnosprawnym.  </w:t>
            </w:r>
          </w:p>
        </w:tc>
      </w:tr>
    </w:tbl>
    <w:p w:rsidR="00C3736E" w:rsidRDefault="00C3736E" w:rsidP="00C3736E">
      <w:pPr>
        <w:tabs>
          <w:tab w:val="left" w:pos="4785"/>
        </w:tabs>
        <w:spacing w:before="240" w:after="40" w:line="240" w:lineRule="auto"/>
        <w:jc w:val="both"/>
        <w:rPr>
          <w:rFonts w:ascii="Times New Roman" w:hAnsi="Times New Roman"/>
          <w:b/>
          <w:sz w:val="24"/>
          <w:szCs w:val="24"/>
        </w:rPr>
      </w:pPr>
      <w:r>
        <w:rPr>
          <w:rFonts w:ascii="Times New Roman" w:hAnsi="Times New Roman"/>
          <w:b/>
          <w:sz w:val="24"/>
          <w:szCs w:val="24"/>
        </w:rPr>
        <w:t>Dział 2. Dostępność cyfrowa</w:t>
      </w:r>
    </w:p>
    <w:p w:rsidR="00C3736E" w:rsidRDefault="00C3736E" w:rsidP="00C3736E">
      <w:pPr>
        <w:spacing w:before="60" w:after="80" w:line="216" w:lineRule="auto"/>
        <w:jc w:val="both"/>
        <w:rPr>
          <w:rFonts w:ascii="Times New Roman" w:hAnsi="Times New Roman"/>
          <w:sz w:val="19"/>
          <w:szCs w:val="19"/>
        </w:rPr>
      </w:pPr>
      <w:bookmarkStart w:id="3" w:name="_Hlk58190685"/>
      <w:r>
        <w:rPr>
          <w:rFonts w:ascii="Times New Roman" w:hAnsi="Times New Roman"/>
          <w:bCs/>
          <w:iCs/>
          <w:sz w:val="19"/>
          <w:szCs w:val="19"/>
        </w:rPr>
        <w:t>Dane w tym dziale odnoszą się do zgodności z ustawą z dnia 4 kwietnia 2019 r. o dostępności cyfrowej stron internetowych i aplikacji mobilnych podmiotów publicznych (Dz.U. 2023 poz. 1440), zwaną UdC, w związku z art. 2 oraz art. 6 pkt 2 ustawy z dnia 19 lipca 2019 r. o zapewnianiu dostępności osobom ze szczególnymi potrzebami (UzD).</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358"/>
        <w:gridCol w:w="2069"/>
        <w:gridCol w:w="355"/>
        <w:gridCol w:w="2203"/>
        <w:gridCol w:w="361"/>
        <w:gridCol w:w="782"/>
        <w:gridCol w:w="809"/>
        <w:gridCol w:w="681"/>
      </w:tblGrid>
      <w:tr w:rsidR="00C3736E" w:rsidTr="00C3736E">
        <w:trPr>
          <w:trHeight w:val="170"/>
        </w:trPr>
        <w:tc>
          <w:tcPr>
            <w:tcW w:w="1394" w:type="pct"/>
            <w:vMerge w:val="restart"/>
            <w:tcBorders>
              <w:top w:val="double" w:sz="4" w:space="0" w:color="000000"/>
              <w:left w:val="double" w:sz="4" w:space="0" w:color="000000"/>
              <w:bottom w:val="single" w:sz="4" w:space="0" w:color="000000"/>
              <w:right w:val="single" w:sz="4" w:space="0" w:color="000000"/>
            </w:tcBorders>
            <w:tcMar>
              <w:top w:w="28" w:type="dxa"/>
              <w:left w:w="57" w:type="dxa"/>
              <w:bottom w:w="28" w:type="dxa"/>
              <w:right w:w="57" w:type="dxa"/>
            </w:tcMar>
            <w:vAlign w:val="center"/>
            <w:hideMark/>
          </w:tcPr>
          <w:p w:rsidR="00C3736E" w:rsidRDefault="00C3736E">
            <w:pPr>
              <w:spacing w:before="20" w:after="40" w:line="208" w:lineRule="auto"/>
              <w:jc w:val="center"/>
              <w:rPr>
                <w:rFonts w:ascii="Times New Roman" w:hAnsi="Times New Roman"/>
                <w:b/>
              </w:rPr>
            </w:pPr>
            <w:bookmarkStart w:id="4" w:name="_Hlk156381352"/>
            <w:bookmarkStart w:id="5" w:name="_Hlk156381411"/>
            <w:bookmarkEnd w:id="3"/>
            <w:r>
              <w:rPr>
                <w:rFonts w:ascii="Times New Roman" w:hAnsi="Times New Roman"/>
                <w:b/>
              </w:rPr>
              <w:t>Liczba</w:t>
            </w:r>
          </w:p>
        </w:tc>
        <w:tc>
          <w:tcPr>
            <w:tcW w:w="2851" w:type="pct"/>
            <w:gridSpan w:val="5"/>
            <w:tcBorders>
              <w:top w:val="double" w:sz="4" w:space="0" w:color="000000"/>
              <w:left w:val="sing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60" w:after="20" w:line="208" w:lineRule="auto"/>
              <w:rPr>
                <w:rFonts w:ascii="Times New Roman" w:hAnsi="Times New Roman"/>
                <w:b/>
              </w:rPr>
            </w:pPr>
            <w:r>
              <w:rPr>
                <w:rFonts w:ascii="Times New Roman" w:hAnsi="Times New Roman"/>
                <w:b/>
              </w:rPr>
              <w:t>prowadzonych stron internetowych</w:t>
            </w:r>
          </w:p>
        </w:tc>
        <w:tc>
          <w:tcPr>
            <w:tcW w:w="754" w:type="pct"/>
            <w:gridSpan w:val="2"/>
            <w:tcBorders>
              <w:top w:val="double" w:sz="4" w:space="0" w:color="000000"/>
              <w:left w:val="nil"/>
              <w:bottom w:val="single" w:sz="4" w:space="0" w:color="000000"/>
              <w:right w:val="double" w:sz="4" w:space="0" w:color="000000"/>
            </w:tcBorders>
            <w:vAlign w:val="bottom"/>
          </w:tcPr>
          <w:p w:rsidR="00C3736E" w:rsidRDefault="00C3736E">
            <w:pPr>
              <w:spacing w:before="60" w:after="0" w:line="216" w:lineRule="auto"/>
              <w:jc w:val="center"/>
              <w:rPr>
                <w:rFonts w:ascii="Times New Roman" w:hAnsi="Times New Roman"/>
                <w:i/>
                <w:sz w:val="8"/>
                <w:szCs w:val="8"/>
              </w:rPr>
            </w:pPr>
          </w:p>
          <w:p w:rsidR="00C3736E" w:rsidRDefault="00C3736E">
            <w:pPr>
              <w:spacing w:before="60" w:after="0" w:line="216" w:lineRule="auto"/>
              <w:jc w:val="center"/>
              <w:rPr>
                <w:rFonts w:ascii="Times New Roman" w:hAnsi="Times New Roman"/>
                <w:b/>
                <w:sz w:val="16"/>
                <w:szCs w:val="16"/>
              </w:rPr>
            </w:pPr>
            <w:r>
              <w:rPr>
                <w:rFonts w:ascii="Times New Roman" w:hAnsi="Times New Roman"/>
                <w:i/>
                <w:sz w:val="16"/>
                <w:szCs w:val="16"/>
              </w:rPr>
              <w:t>……2……</w:t>
            </w:r>
            <w:r>
              <w:rPr>
                <w:rFonts w:ascii="Times New Roman" w:hAnsi="Times New Roman"/>
                <w:i/>
                <w:sz w:val="16"/>
                <w:szCs w:val="16"/>
              </w:rPr>
              <w:br/>
            </w:r>
            <w:r>
              <w:rPr>
                <w:rFonts w:ascii="Times New Roman" w:hAnsi="Times New Roman"/>
                <w:i/>
                <w:sz w:val="12"/>
                <w:szCs w:val="12"/>
              </w:rPr>
              <w:t xml:space="preserve">  (wpisać)</w:t>
            </w:r>
          </w:p>
        </w:tc>
      </w:tr>
      <w:tr w:rsidR="00C3736E" w:rsidTr="00C3736E">
        <w:tc>
          <w:tcPr>
            <w:tcW w:w="0" w:type="auto"/>
            <w:vMerge/>
            <w:tcBorders>
              <w:top w:val="double" w:sz="4" w:space="0" w:color="000000"/>
              <w:left w:val="double" w:sz="4" w:space="0" w:color="000000"/>
              <w:bottom w:val="single" w:sz="4" w:space="0" w:color="000000"/>
              <w:right w:val="single" w:sz="4" w:space="0" w:color="000000"/>
            </w:tcBorders>
            <w:vAlign w:val="center"/>
            <w:hideMark/>
          </w:tcPr>
          <w:p w:rsidR="00C3736E" w:rsidRDefault="00C3736E">
            <w:pPr>
              <w:spacing w:after="0" w:line="240" w:lineRule="auto"/>
              <w:rPr>
                <w:rFonts w:ascii="Times New Roman" w:hAnsi="Times New Roman"/>
                <w:b/>
              </w:rPr>
            </w:pPr>
          </w:p>
        </w:tc>
        <w:tc>
          <w:tcPr>
            <w:tcW w:w="2851" w:type="pct"/>
            <w:gridSpan w:val="5"/>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60" w:after="20" w:line="208" w:lineRule="auto"/>
              <w:rPr>
                <w:rFonts w:ascii="Times New Roman" w:hAnsi="Times New Roman"/>
                <w:b/>
              </w:rPr>
            </w:pPr>
            <w:r>
              <w:rPr>
                <w:rFonts w:ascii="Times New Roman" w:hAnsi="Times New Roman"/>
                <w:b/>
              </w:rPr>
              <w:t>udostępnianych aplikacji mobilnych</w:t>
            </w:r>
          </w:p>
        </w:tc>
        <w:tc>
          <w:tcPr>
            <w:tcW w:w="754" w:type="pct"/>
            <w:gridSpan w:val="2"/>
            <w:tcBorders>
              <w:top w:val="single" w:sz="4" w:space="0" w:color="000000"/>
              <w:left w:val="nil"/>
              <w:bottom w:val="single" w:sz="4" w:space="0" w:color="000000"/>
              <w:right w:val="double" w:sz="4" w:space="0" w:color="000000"/>
            </w:tcBorders>
            <w:vAlign w:val="bottom"/>
          </w:tcPr>
          <w:p w:rsidR="00C3736E" w:rsidRDefault="00C3736E">
            <w:pPr>
              <w:spacing w:before="60" w:after="0" w:line="216" w:lineRule="auto"/>
              <w:jc w:val="center"/>
              <w:rPr>
                <w:rFonts w:ascii="Times New Roman" w:hAnsi="Times New Roman"/>
                <w:i/>
                <w:sz w:val="8"/>
                <w:szCs w:val="8"/>
              </w:rPr>
            </w:pPr>
          </w:p>
          <w:p w:rsidR="00C3736E" w:rsidRDefault="00C3736E">
            <w:pPr>
              <w:spacing w:before="60" w:after="0" w:line="216" w:lineRule="auto"/>
              <w:jc w:val="center"/>
              <w:rPr>
                <w:rFonts w:ascii="Times New Roman" w:hAnsi="Times New Roman"/>
                <w:b/>
                <w:sz w:val="16"/>
                <w:szCs w:val="16"/>
              </w:rPr>
            </w:pPr>
            <w:r>
              <w:rPr>
                <w:rFonts w:ascii="Times New Roman" w:hAnsi="Times New Roman"/>
                <w:i/>
                <w:sz w:val="16"/>
                <w:szCs w:val="16"/>
              </w:rPr>
              <w:t>………0…</w:t>
            </w:r>
            <w:r>
              <w:rPr>
                <w:rFonts w:ascii="Times New Roman" w:hAnsi="Times New Roman"/>
                <w:i/>
                <w:sz w:val="16"/>
                <w:szCs w:val="16"/>
              </w:rPr>
              <w:br/>
              <w:t xml:space="preserve">  </w:t>
            </w:r>
            <w:r>
              <w:rPr>
                <w:rFonts w:ascii="Times New Roman" w:hAnsi="Times New Roman"/>
                <w:i/>
                <w:sz w:val="12"/>
                <w:szCs w:val="12"/>
              </w:rPr>
              <w:t>(wpisać)</w:t>
            </w:r>
          </w:p>
        </w:tc>
        <w:bookmarkEnd w:id="4"/>
      </w:tr>
      <w:tr w:rsidR="00C3736E" w:rsidTr="00C3736E">
        <w:tc>
          <w:tcPr>
            <w:tcW w:w="5000" w:type="pct"/>
            <w:gridSpan w:val="8"/>
            <w:tcBorders>
              <w:top w:val="single" w:sz="4" w:space="0" w:color="000000"/>
              <w:left w:val="doub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spacing w:before="20" w:after="20" w:line="208" w:lineRule="auto"/>
              <w:rPr>
                <w:rFonts w:ascii="Times New Roman" w:hAnsi="Times New Roman"/>
                <w:i/>
                <w:iCs/>
                <w:sz w:val="18"/>
                <w:szCs w:val="18"/>
              </w:rPr>
            </w:pPr>
            <w:r>
              <w:rPr>
                <w:rFonts w:ascii="Times New Roman" w:hAnsi="Times New Roman"/>
              </w:rPr>
              <w:t xml:space="preserve">Prosimy o określenie zgodności strony/aplikacji z wymogami UdC </w:t>
            </w:r>
            <w:r>
              <w:rPr>
                <w:rFonts w:ascii="Times New Roman" w:hAnsi="Times New Roman"/>
                <w:i/>
                <w:iCs/>
                <w:sz w:val="14"/>
                <w:szCs w:val="14"/>
              </w:rPr>
              <w:t>(wpisać każdą stronę/aplikację w osobnym wierszu;</w:t>
            </w:r>
            <w:r>
              <w:t xml:space="preserve"> </w:t>
            </w:r>
            <w:r>
              <w:rPr>
                <w:rFonts w:ascii="Times New Roman" w:hAnsi="Times New Roman"/>
                <w:i/>
                <w:iCs/>
                <w:sz w:val="14"/>
                <w:szCs w:val="14"/>
              </w:rPr>
              <w:t>tylko strony/aplikacje, które posiadają deklarację dostępności, mogą być uznane za zgodne z wymogami UdC)</w:t>
            </w:r>
          </w:p>
        </w:tc>
      </w:tr>
      <w:tr w:rsidR="00C3736E" w:rsidTr="00C3736E">
        <w:tc>
          <w:tcPr>
            <w:tcW w:w="1394" w:type="pct"/>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spacing w:before="20" w:after="20" w:line="208" w:lineRule="auto"/>
              <w:jc w:val="center"/>
              <w:rPr>
                <w:rFonts w:ascii="Times New Roman" w:hAnsi="Times New Roman"/>
                <w:b/>
                <w:sz w:val="20"/>
                <w:szCs w:val="20"/>
              </w:rPr>
            </w:pPr>
            <w:r>
              <w:rPr>
                <w:rFonts w:ascii="Times New Roman" w:hAnsi="Times New Roman"/>
                <w:b/>
                <w:sz w:val="20"/>
                <w:szCs w:val="20"/>
              </w:rPr>
              <w:t xml:space="preserve">Adres strony internetowej </w:t>
            </w:r>
            <w:r>
              <w:rPr>
                <w:rFonts w:ascii="Times New Roman" w:hAnsi="Times New Roman"/>
                <w:i/>
                <w:sz w:val="14"/>
                <w:szCs w:val="14"/>
              </w:rPr>
              <w:t>(wpisać)</w:t>
            </w:r>
          </w:p>
        </w:tc>
        <w:tc>
          <w:tcPr>
            <w:tcW w:w="3606" w:type="pct"/>
            <w:gridSpan w:val="7"/>
            <w:tcBorders>
              <w:top w:val="single" w:sz="4" w:space="0" w:color="000000"/>
              <w:left w:val="sing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spacing w:before="20" w:after="20" w:line="208"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 xml:space="preserve"> Zgodność z UdC</w:t>
            </w:r>
            <w:r>
              <w:rPr>
                <w:rFonts w:ascii="Times New Roman" w:hAnsi="Times New Roman"/>
                <w:sz w:val="20"/>
                <w:szCs w:val="20"/>
              </w:rPr>
              <w:t xml:space="preserve"> </w:t>
            </w:r>
            <w:r>
              <w:rPr>
                <w:rFonts w:ascii="Times New Roman" w:hAnsi="Times New Roman"/>
                <w:bCs/>
                <w:i/>
                <w:sz w:val="14"/>
                <w:szCs w:val="14"/>
              </w:rPr>
              <w:t>(proszę zaznaczyć jedną odpowiedź dla każdej strony)</w:t>
            </w:r>
          </w:p>
        </w:tc>
      </w:tr>
      <w:tr w:rsidR="00C3736E" w:rsidTr="00C3736E">
        <w:tc>
          <w:tcPr>
            <w:tcW w:w="1394" w:type="pct"/>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spacing w:before="20" w:after="20" w:line="208" w:lineRule="auto"/>
              <w:jc w:val="both"/>
              <w:rPr>
                <w:rFonts w:ascii="Times New Roman" w:hAnsi="Times New Roman"/>
                <w:sz w:val="20"/>
                <w:szCs w:val="20"/>
              </w:rPr>
            </w:pPr>
            <w:r>
              <w:rPr>
                <w:rFonts w:ascii="Times New Roman" w:hAnsi="Times New Roman"/>
                <w:sz w:val="20"/>
                <w:szCs w:val="20"/>
              </w:rPr>
              <w:t>www.przedszkole.podkowalesna.4bip.pl</w:t>
            </w:r>
          </w:p>
        </w:tc>
        <w:tc>
          <w:tcPr>
            <w:tcW w:w="1001" w:type="pct"/>
            <w:tcBorders>
              <w:top w:val="single" w:sz="4" w:space="0" w:color="000000"/>
              <w:left w:val="single" w:sz="4" w:space="0" w:color="000000"/>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Zgodna</w:t>
            </w:r>
          </w:p>
        </w:tc>
        <w:tc>
          <w:tcPr>
            <w:tcW w:w="19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center"/>
              <w:rPr>
                <w:rFonts w:ascii="Times New Roman" w:hAnsi="Times New Roman"/>
                <w:sz w:val="24"/>
                <w:szCs w:val="24"/>
              </w:rPr>
            </w:pPr>
            <w:r>
              <w:rPr>
                <w:rFonts w:ascii="MS Gothic" w:eastAsia="MS Gothic" w:hAnsi="MS Gothic" w:hint="eastAsia"/>
                <w:sz w:val="24"/>
                <w:szCs w:val="24"/>
                <w:lang w:val="en-US"/>
              </w:rPr>
              <w:t>☐</w:t>
            </w:r>
          </w:p>
        </w:tc>
        <w:tc>
          <w:tcPr>
            <w:tcW w:w="106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center"/>
              <w:rPr>
                <w:rFonts w:ascii="Times New Roman" w:hAnsi="Times New Roman"/>
                <w:sz w:val="18"/>
                <w:szCs w:val="18"/>
              </w:rPr>
            </w:pPr>
            <w:r>
              <w:rPr>
                <w:rFonts w:ascii="MS Gothic" w:eastAsia="MS Gothic" w:hAnsi="MS Gothic" w:hint="eastAsia"/>
                <w:sz w:val="24"/>
                <w:szCs w:val="24"/>
              </w:rPr>
              <w:t>x</w:t>
            </w:r>
            <w:r>
              <w:rPr>
                <w:rFonts w:ascii="MS Gothic" w:eastAsia="MS Gothic" w:hAnsi="MS Gothic" w:hint="eastAsia"/>
                <w:sz w:val="24"/>
                <w:szCs w:val="24"/>
                <w:lang w:val="en-US"/>
              </w:rPr>
              <w:t>☐</w:t>
            </w:r>
          </w:p>
        </w:tc>
        <w:tc>
          <w:tcPr>
            <w:tcW w:w="803" w:type="pct"/>
            <w:gridSpan w:val="2"/>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tcMar>
              <w:top w:w="28" w:type="dxa"/>
              <w:left w:w="57" w:type="dxa"/>
              <w:bottom w:w="28" w:type="dxa"/>
              <w:right w:w="57" w:type="dxa"/>
            </w:tcMar>
            <w:hideMark/>
          </w:tcPr>
          <w:p w:rsidR="00C3736E" w:rsidRDefault="00C3736E">
            <w:pPr>
              <w:spacing w:after="0" w:line="208" w:lineRule="auto"/>
              <w:jc w:val="both"/>
              <w:rPr>
                <w:rFonts w:ascii="MS Gothic" w:eastAsia="MS Gothic" w:hAnsi="MS Gothic"/>
                <w:sz w:val="24"/>
                <w:szCs w:val="24"/>
              </w:rPr>
            </w:pPr>
            <w:r>
              <w:rPr>
                <w:rFonts w:ascii="MS Gothic" w:eastAsia="MS Gothic" w:hAnsi="MS Gothic" w:hint="eastAsia"/>
                <w:sz w:val="24"/>
                <w:szCs w:val="24"/>
                <w:lang w:val="en-US"/>
              </w:rPr>
              <w:t>☐</w:t>
            </w:r>
          </w:p>
        </w:tc>
      </w:tr>
      <w:tr w:rsidR="00C3736E" w:rsidTr="00C3736E">
        <w:tc>
          <w:tcPr>
            <w:tcW w:w="1394" w:type="pct"/>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spacing w:before="20" w:after="20" w:line="208" w:lineRule="auto"/>
              <w:jc w:val="both"/>
              <w:rPr>
                <w:rFonts w:ascii="Times New Roman" w:hAnsi="Times New Roman" w:hint="eastAsia"/>
                <w:sz w:val="20"/>
                <w:szCs w:val="20"/>
              </w:rPr>
            </w:pPr>
            <w:r>
              <w:rPr>
                <w:rFonts w:ascii="Times New Roman" w:hAnsi="Times New Roman"/>
                <w:sz w:val="20"/>
                <w:szCs w:val="20"/>
              </w:rPr>
              <w:t>http//: przedszkole.podkowalesna.edu.pl</w:t>
            </w:r>
          </w:p>
        </w:tc>
        <w:tc>
          <w:tcPr>
            <w:tcW w:w="1001" w:type="pct"/>
            <w:tcBorders>
              <w:top w:val="single" w:sz="4" w:space="0" w:color="000000"/>
              <w:left w:val="single" w:sz="4" w:space="0" w:color="000000"/>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Zgodna</w:t>
            </w:r>
          </w:p>
        </w:tc>
        <w:tc>
          <w:tcPr>
            <w:tcW w:w="19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center"/>
              <w:rPr>
                <w:rFonts w:ascii="Times New Roman" w:hAnsi="Times New Roman"/>
                <w:sz w:val="18"/>
                <w:szCs w:val="18"/>
              </w:rPr>
            </w:pPr>
            <w:r>
              <w:rPr>
                <w:rFonts w:ascii="MS Gothic" w:eastAsia="MS Gothic" w:hAnsi="MS Gothic" w:hint="eastAsia"/>
                <w:sz w:val="24"/>
                <w:szCs w:val="24"/>
                <w:lang w:val="en-US"/>
              </w:rPr>
              <w:t>☐</w:t>
            </w:r>
          </w:p>
        </w:tc>
        <w:tc>
          <w:tcPr>
            <w:tcW w:w="106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center"/>
              <w:rPr>
                <w:rFonts w:ascii="Times New Roman" w:hAnsi="Times New Roman"/>
                <w:sz w:val="18"/>
                <w:szCs w:val="18"/>
              </w:rPr>
            </w:pPr>
            <w:r>
              <w:rPr>
                <w:rFonts w:ascii="MS Gothic" w:eastAsia="MS Gothic" w:hAnsi="MS Gothic" w:hint="eastAsia"/>
                <w:sz w:val="24"/>
                <w:szCs w:val="24"/>
                <w:lang w:val="en-US"/>
              </w:rPr>
              <w:t>☐</w:t>
            </w:r>
            <w:r>
              <w:rPr>
                <w:rFonts w:ascii="MS Gothic" w:eastAsia="MS Gothic" w:hAnsi="MS Gothic" w:hint="eastAsia"/>
                <w:sz w:val="24"/>
                <w:szCs w:val="24"/>
              </w:rPr>
              <w:t>x</w:t>
            </w:r>
          </w:p>
        </w:tc>
        <w:tc>
          <w:tcPr>
            <w:tcW w:w="803" w:type="pct"/>
            <w:gridSpan w:val="2"/>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tcMar>
              <w:top w:w="28" w:type="dxa"/>
              <w:left w:w="57" w:type="dxa"/>
              <w:bottom w:w="28" w:type="dxa"/>
              <w:right w:w="57" w:type="dxa"/>
            </w:tcMar>
            <w:hideMark/>
          </w:tcPr>
          <w:p w:rsidR="00C3736E" w:rsidRDefault="00C3736E">
            <w:pPr>
              <w:spacing w:after="0" w:line="208" w:lineRule="auto"/>
              <w:jc w:val="both"/>
              <w:rPr>
                <w:rFonts w:ascii="MS Gothic" w:eastAsia="MS Gothic" w:hAnsi="MS Gothic"/>
                <w:sz w:val="24"/>
                <w:szCs w:val="24"/>
              </w:rPr>
            </w:pPr>
            <w:r>
              <w:rPr>
                <w:rFonts w:ascii="MS Gothic" w:eastAsia="MS Gothic" w:hAnsi="MS Gothic" w:hint="eastAsia"/>
                <w:sz w:val="24"/>
                <w:szCs w:val="24"/>
                <w:lang w:val="en-US"/>
              </w:rPr>
              <w:t>☐</w:t>
            </w:r>
          </w:p>
        </w:tc>
      </w:tr>
      <w:tr w:rsidR="00C3736E" w:rsidTr="00C3736E">
        <w:trPr>
          <w:trHeight w:val="182"/>
        </w:trPr>
        <w:tc>
          <w:tcPr>
            <w:tcW w:w="1394" w:type="pct"/>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tcPr>
          <w:p w:rsidR="00C3736E" w:rsidRDefault="00C3736E">
            <w:pPr>
              <w:spacing w:before="20" w:after="20" w:line="208" w:lineRule="auto"/>
              <w:jc w:val="both"/>
              <w:rPr>
                <w:rFonts w:ascii="Times New Roman" w:hAnsi="Times New Roman" w:hint="eastAsia"/>
                <w:sz w:val="20"/>
                <w:szCs w:val="20"/>
              </w:rPr>
            </w:pPr>
          </w:p>
        </w:tc>
        <w:tc>
          <w:tcPr>
            <w:tcW w:w="1001" w:type="pct"/>
            <w:tcBorders>
              <w:top w:val="single" w:sz="4" w:space="0" w:color="000000"/>
              <w:left w:val="single" w:sz="4" w:space="0" w:color="000000"/>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Zgodna</w:t>
            </w:r>
          </w:p>
        </w:tc>
        <w:tc>
          <w:tcPr>
            <w:tcW w:w="19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center"/>
              <w:rPr>
                <w:rFonts w:ascii="Times New Roman" w:hAnsi="Times New Roman"/>
                <w:sz w:val="18"/>
                <w:szCs w:val="18"/>
              </w:rPr>
            </w:pPr>
            <w:r>
              <w:rPr>
                <w:rFonts w:ascii="MS Gothic" w:eastAsia="MS Gothic" w:hAnsi="MS Gothic" w:hint="eastAsia"/>
                <w:sz w:val="24"/>
                <w:szCs w:val="24"/>
                <w:lang w:val="en-US"/>
              </w:rPr>
              <w:t>☐</w:t>
            </w:r>
          </w:p>
        </w:tc>
        <w:tc>
          <w:tcPr>
            <w:tcW w:w="106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center"/>
              <w:rPr>
                <w:rFonts w:ascii="Times New Roman" w:hAnsi="Times New Roman"/>
                <w:sz w:val="18"/>
                <w:szCs w:val="18"/>
              </w:rPr>
            </w:pPr>
            <w:r>
              <w:rPr>
                <w:rFonts w:ascii="MS Gothic" w:eastAsia="MS Gothic" w:hAnsi="MS Gothic" w:hint="eastAsia"/>
                <w:sz w:val="24"/>
                <w:szCs w:val="24"/>
                <w:lang w:val="en-US"/>
              </w:rPr>
              <w:t>☐</w:t>
            </w:r>
          </w:p>
        </w:tc>
        <w:tc>
          <w:tcPr>
            <w:tcW w:w="803" w:type="pct"/>
            <w:gridSpan w:val="2"/>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tcMar>
              <w:top w:w="28" w:type="dxa"/>
              <w:left w:w="57" w:type="dxa"/>
              <w:bottom w:w="28" w:type="dxa"/>
              <w:right w:w="57" w:type="dxa"/>
            </w:tcMar>
            <w:hideMark/>
          </w:tcPr>
          <w:p w:rsidR="00C3736E" w:rsidRDefault="00C3736E">
            <w:pPr>
              <w:spacing w:after="0" w:line="208" w:lineRule="auto"/>
              <w:jc w:val="both"/>
              <w:rPr>
                <w:rFonts w:ascii="MS Gothic" w:eastAsia="MS Gothic" w:hAnsi="MS Gothic"/>
                <w:sz w:val="24"/>
                <w:szCs w:val="24"/>
              </w:rPr>
            </w:pPr>
            <w:r>
              <w:rPr>
                <w:rFonts w:ascii="MS Gothic" w:eastAsia="MS Gothic" w:hAnsi="MS Gothic" w:hint="eastAsia"/>
                <w:sz w:val="24"/>
                <w:szCs w:val="24"/>
                <w:lang w:val="en-US"/>
              </w:rPr>
              <w:t>☐</w:t>
            </w:r>
          </w:p>
        </w:tc>
      </w:tr>
      <w:tr w:rsidR="00C3736E" w:rsidTr="00C3736E">
        <w:tc>
          <w:tcPr>
            <w:tcW w:w="1394" w:type="pct"/>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spacing w:before="20" w:after="20" w:line="208" w:lineRule="auto"/>
              <w:jc w:val="center"/>
              <w:rPr>
                <w:rFonts w:ascii="Times New Roman" w:hAnsi="Times New Roman" w:hint="eastAsia"/>
                <w:b/>
                <w:sz w:val="20"/>
                <w:szCs w:val="20"/>
              </w:rPr>
            </w:pPr>
            <w:r>
              <w:rPr>
                <w:rFonts w:ascii="Times New Roman" w:hAnsi="Times New Roman"/>
                <w:b/>
                <w:sz w:val="20"/>
                <w:szCs w:val="20"/>
              </w:rPr>
              <w:t xml:space="preserve">Nazwa aplikacji mobilnej i adres do jej pobrania </w:t>
            </w:r>
            <w:r>
              <w:rPr>
                <w:rFonts w:ascii="Times New Roman" w:hAnsi="Times New Roman"/>
                <w:i/>
                <w:sz w:val="14"/>
                <w:szCs w:val="14"/>
              </w:rPr>
              <w:t>(wpisać)</w:t>
            </w:r>
          </w:p>
        </w:tc>
        <w:tc>
          <w:tcPr>
            <w:tcW w:w="3606" w:type="pct"/>
            <w:gridSpan w:val="7"/>
            <w:tcBorders>
              <w:top w:val="single" w:sz="4" w:space="0" w:color="000000"/>
              <w:left w:val="sing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spacing w:before="20" w:after="20" w:line="208" w:lineRule="auto"/>
              <w:jc w:val="center"/>
              <w:rPr>
                <w:rFonts w:ascii="Times New Roman" w:hAnsi="Times New Roman"/>
                <w:b/>
                <w:sz w:val="20"/>
                <w:szCs w:val="20"/>
              </w:rPr>
            </w:pPr>
            <w:r>
              <w:rPr>
                <w:rFonts w:ascii="Times New Roman" w:hAnsi="Times New Roman"/>
                <w:b/>
                <w:sz w:val="20"/>
                <w:szCs w:val="20"/>
              </w:rPr>
              <w:t>Zgodność z UdC</w:t>
            </w:r>
            <w:r>
              <w:rPr>
                <w:rFonts w:ascii="Times New Roman" w:hAnsi="Times New Roman"/>
                <w:sz w:val="20"/>
                <w:szCs w:val="20"/>
              </w:rPr>
              <w:t xml:space="preserve"> </w:t>
            </w:r>
            <w:r>
              <w:rPr>
                <w:rFonts w:ascii="Times New Roman" w:hAnsi="Times New Roman"/>
                <w:bCs/>
                <w:i/>
                <w:sz w:val="14"/>
                <w:szCs w:val="14"/>
              </w:rPr>
              <w:t>(proszę zaznaczyć jedną odpowiedź dla każdej aplikacji)</w:t>
            </w:r>
          </w:p>
        </w:tc>
      </w:tr>
      <w:tr w:rsidR="00C3736E" w:rsidTr="00C3736E">
        <w:tc>
          <w:tcPr>
            <w:tcW w:w="1394" w:type="pct"/>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tcPr>
          <w:p w:rsidR="00C3736E" w:rsidRDefault="00C3736E">
            <w:pPr>
              <w:spacing w:before="20" w:after="20" w:line="208" w:lineRule="auto"/>
              <w:jc w:val="both"/>
              <w:rPr>
                <w:rFonts w:ascii="Times New Roman" w:hAnsi="Times New Roman"/>
                <w:sz w:val="20"/>
                <w:szCs w:val="20"/>
              </w:rPr>
            </w:pPr>
          </w:p>
        </w:tc>
        <w:tc>
          <w:tcPr>
            <w:tcW w:w="1001" w:type="pct"/>
            <w:tcBorders>
              <w:top w:val="single" w:sz="4" w:space="0" w:color="000000"/>
              <w:left w:val="single" w:sz="4" w:space="0" w:color="000000"/>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Zgodna</w:t>
            </w:r>
          </w:p>
        </w:tc>
        <w:tc>
          <w:tcPr>
            <w:tcW w:w="19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both"/>
              <w:rPr>
                <w:rFonts w:ascii="Times New Roman" w:hAnsi="Times New Roman"/>
                <w:sz w:val="18"/>
                <w:szCs w:val="18"/>
              </w:rPr>
            </w:pPr>
            <w:r>
              <w:rPr>
                <w:rFonts w:ascii="MS Gothic" w:eastAsia="MS Gothic" w:hAnsi="MS Gothic" w:hint="eastAsia"/>
                <w:sz w:val="24"/>
                <w:szCs w:val="24"/>
                <w:lang w:val="en-US"/>
              </w:rPr>
              <w:t>☐</w:t>
            </w:r>
          </w:p>
        </w:tc>
        <w:tc>
          <w:tcPr>
            <w:tcW w:w="106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both"/>
              <w:rPr>
                <w:rFonts w:ascii="Times New Roman" w:hAnsi="Times New Roman"/>
                <w:sz w:val="18"/>
                <w:szCs w:val="18"/>
              </w:rPr>
            </w:pPr>
            <w:r>
              <w:rPr>
                <w:rFonts w:ascii="MS Gothic" w:eastAsia="MS Gothic" w:hAnsi="MS Gothic" w:hint="eastAsia"/>
                <w:sz w:val="24"/>
                <w:szCs w:val="24"/>
                <w:lang w:val="en-US"/>
              </w:rPr>
              <w:t>☐</w:t>
            </w:r>
          </w:p>
        </w:tc>
        <w:tc>
          <w:tcPr>
            <w:tcW w:w="803" w:type="pct"/>
            <w:gridSpan w:val="2"/>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tcMar>
              <w:top w:w="28" w:type="dxa"/>
              <w:left w:w="57" w:type="dxa"/>
              <w:bottom w:w="28" w:type="dxa"/>
              <w:right w:w="57" w:type="dxa"/>
            </w:tcMar>
            <w:hideMark/>
          </w:tcPr>
          <w:p w:rsidR="00C3736E" w:rsidRDefault="00C3736E">
            <w:pPr>
              <w:spacing w:after="0" w:line="208" w:lineRule="auto"/>
              <w:jc w:val="both"/>
              <w:rPr>
                <w:rFonts w:ascii="Times New Roman" w:hAnsi="Times New Roman"/>
                <w:sz w:val="18"/>
                <w:szCs w:val="18"/>
              </w:rPr>
            </w:pPr>
            <w:r>
              <w:rPr>
                <w:rFonts w:ascii="MS Gothic" w:eastAsia="MS Gothic" w:hAnsi="MS Gothic" w:hint="eastAsia"/>
                <w:sz w:val="24"/>
                <w:szCs w:val="24"/>
                <w:lang w:val="en-US"/>
              </w:rPr>
              <w:t>☐</w:t>
            </w:r>
          </w:p>
        </w:tc>
      </w:tr>
      <w:tr w:rsidR="00C3736E" w:rsidTr="00C3736E">
        <w:tc>
          <w:tcPr>
            <w:tcW w:w="1394" w:type="pct"/>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tcPr>
          <w:p w:rsidR="00C3736E" w:rsidRDefault="00C3736E">
            <w:pPr>
              <w:spacing w:before="20" w:after="20" w:line="208" w:lineRule="auto"/>
              <w:jc w:val="both"/>
              <w:rPr>
                <w:rFonts w:ascii="Times New Roman" w:hAnsi="Times New Roman"/>
                <w:sz w:val="20"/>
                <w:szCs w:val="20"/>
              </w:rPr>
            </w:pPr>
          </w:p>
        </w:tc>
        <w:tc>
          <w:tcPr>
            <w:tcW w:w="1001" w:type="pct"/>
            <w:tcBorders>
              <w:top w:val="single" w:sz="4" w:space="0" w:color="000000"/>
              <w:left w:val="single" w:sz="4" w:space="0" w:color="000000"/>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Zgodna</w:t>
            </w:r>
          </w:p>
        </w:tc>
        <w:tc>
          <w:tcPr>
            <w:tcW w:w="19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both"/>
              <w:rPr>
                <w:rFonts w:ascii="Times New Roman" w:hAnsi="Times New Roman"/>
                <w:sz w:val="18"/>
                <w:szCs w:val="18"/>
              </w:rPr>
            </w:pPr>
            <w:r>
              <w:rPr>
                <w:rFonts w:ascii="MS Gothic" w:eastAsia="MS Gothic" w:hAnsi="MS Gothic" w:hint="eastAsia"/>
                <w:sz w:val="24"/>
                <w:szCs w:val="24"/>
                <w:lang w:val="en-US"/>
              </w:rPr>
              <w:t>☐</w:t>
            </w:r>
          </w:p>
        </w:tc>
        <w:tc>
          <w:tcPr>
            <w:tcW w:w="106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both"/>
              <w:rPr>
                <w:rFonts w:ascii="Times New Roman" w:hAnsi="Times New Roman"/>
                <w:sz w:val="18"/>
                <w:szCs w:val="18"/>
              </w:rPr>
            </w:pPr>
            <w:r>
              <w:rPr>
                <w:rFonts w:ascii="MS Gothic" w:eastAsia="MS Gothic" w:hAnsi="MS Gothic" w:hint="eastAsia"/>
                <w:sz w:val="24"/>
                <w:szCs w:val="24"/>
                <w:lang w:val="en-US"/>
              </w:rPr>
              <w:t>☐</w:t>
            </w:r>
          </w:p>
        </w:tc>
        <w:tc>
          <w:tcPr>
            <w:tcW w:w="803" w:type="pct"/>
            <w:gridSpan w:val="2"/>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tcMar>
              <w:top w:w="28" w:type="dxa"/>
              <w:left w:w="57" w:type="dxa"/>
              <w:bottom w:w="28" w:type="dxa"/>
              <w:right w:w="57" w:type="dxa"/>
            </w:tcMar>
            <w:hideMark/>
          </w:tcPr>
          <w:p w:rsidR="00C3736E" w:rsidRDefault="00C3736E">
            <w:pPr>
              <w:spacing w:after="0" w:line="208" w:lineRule="auto"/>
              <w:jc w:val="both"/>
              <w:rPr>
                <w:rFonts w:ascii="Times New Roman" w:hAnsi="Times New Roman"/>
                <w:sz w:val="18"/>
                <w:szCs w:val="18"/>
              </w:rPr>
            </w:pPr>
            <w:r>
              <w:rPr>
                <w:rFonts w:ascii="MS Gothic" w:eastAsia="MS Gothic" w:hAnsi="MS Gothic" w:hint="eastAsia"/>
                <w:sz w:val="24"/>
                <w:szCs w:val="24"/>
                <w:lang w:val="en-US"/>
              </w:rPr>
              <w:t>☐</w:t>
            </w:r>
          </w:p>
        </w:tc>
      </w:tr>
      <w:tr w:rsidR="00C3736E" w:rsidTr="00C3736E">
        <w:tc>
          <w:tcPr>
            <w:tcW w:w="1394" w:type="pct"/>
            <w:tcBorders>
              <w:top w:val="single" w:sz="4" w:space="0" w:color="000000"/>
              <w:left w:val="double" w:sz="4" w:space="0" w:color="000000"/>
              <w:bottom w:val="single" w:sz="12" w:space="0" w:color="000000"/>
              <w:right w:val="single" w:sz="4" w:space="0" w:color="000000"/>
            </w:tcBorders>
            <w:tcMar>
              <w:top w:w="28" w:type="dxa"/>
              <w:left w:w="57" w:type="dxa"/>
              <w:bottom w:w="28" w:type="dxa"/>
              <w:right w:w="57" w:type="dxa"/>
            </w:tcMar>
          </w:tcPr>
          <w:p w:rsidR="00C3736E" w:rsidRDefault="00C3736E">
            <w:pPr>
              <w:spacing w:before="20" w:after="20" w:line="208" w:lineRule="auto"/>
              <w:jc w:val="both"/>
              <w:rPr>
                <w:rFonts w:ascii="Times New Roman" w:hAnsi="Times New Roman"/>
                <w:sz w:val="20"/>
                <w:szCs w:val="20"/>
              </w:rPr>
            </w:pPr>
          </w:p>
        </w:tc>
        <w:tc>
          <w:tcPr>
            <w:tcW w:w="1001" w:type="pct"/>
            <w:tcBorders>
              <w:top w:val="single" w:sz="4" w:space="0" w:color="000000"/>
              <w:left w:val="single" w:sz="4" w:space="0" w:color="000000"/>
              <w:bottom w:val="single" w:sz="12"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Zgodna</w:t>
            </w:r>
          </w:p>
        </w:tc>
        <w:tc>
          <w:tcPr>
            <w:tcW w:w="194"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both"/>
              <w:rPr>
                <w:rFonts w:ascii="Times New Roman" w:hAnsi="Times New Roman"/>
                <w:sz w:val="18"/>
                <w:szCs w:val="18"/>
              </w:rPr>
            </w:pPr>
            <w:r>
              <w:rPr>
                <w:rFonts w:ascii="MS Gothic" w:eastAsia="MS Gothic" w:hAnsi="MS Gothic" w:hint="eastAsia"/>
                <w:sz w:val="24"/>
                <w:szCs w:val="24"/>
                <w:lang w:val="en-US"/>
              </w:rPr>
              <w:t>☐</w:t>
            </w:r>
          </w:p>
        </w:tc>
        <w:tc>
          <w:tcPr>
            <w:tcW w:w="1064" w:type="pct"/>
            <w:tcBorders>
              <w:top w:val="single" w:sz="4" w:space="0" w:color="000000"/>
              <w:left w:val="nil"/>
              <w:bottom w:val="single" w:sz="12"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tcMar>
              <w:top w:w="28" w:type="dxa"/>
              <w:left w:w="57" w:type="dxa"/>
              <w:bottom w:w="28" w:type="dxa"/>
              <w:right w:w="57" w:type="dxa"/>
            </w:tcMar>
            <w:hideMark/>
          </w:tcPr>
          <w:p w:rsidR="00C3736E" w:rsidRDefault="00C3736E">
            <w:pPr>
              <w:spacing w:after="0" w:line="208" w:lineRule="auto"/>
              <w:jc w:val="both"/>
              <w:rPr>
                <w:rFonts w:ascii="Times New Roman" w:hAnsi="Times New Roman"/>
                <w:sz w:val="18"/>
                <w:szCs w:val="18"/>
              </w:rPr>
            </w:pPr>
            <w:r>
              <w:rPr>
                <w:rFonts w:ascii="MS Gothic" w:eastAsia="MS Gothic" w:hAnsi="MS Gothic" w:hint="eastAsia"/>
                <w:sz w:val="24"/>
                <w:szCs w:val="24"/>
                <w:lang w:val="en-US"/>
              </w:rPr>
              <w:t>☐</w:t>
            </w:r>
          </w:p>
        </w:tc>
        <w:tc>
          <w:tcPr>
            <w:tcW w:w="803" w:type="pct"/>
            <w:gridSpan w:val="2"/>
            <w:tcBorders>
              <w:top w:val="single" w:sz="4" w:space="0" w:color="000000"/>
              <w:left w:val="nil"/>
              <w:bottom w:val="single" w:sz="12" w:space="0" w:color="000000"/>
              <w:right w:val="nil"/>
            </w:tcBorders>
            <w:tcMar>
              <w:top w:w="28" w:type="dxa"/>
              <w:left w:w="57" w:type="dxa"/>
              <w:bottom w:w="28" w:type="dxa"/>
              <w:right w:w="57" w:type="dxa"/>
            </w:tcMar>
            <w:hideMark/>
          </w:tcPr>
          <w:p w:rsidR="00C3736E" w:rsidRDefault="00C3736E">
            <w:pPr>
              <w:spacing w:before="20" w:after="20" w:line="208" w:lineRule="auto"/>
              <w:jc w:val="right"/>
              <w:rPr>
                <w:rFonts w:ascii="Times New Roman" w:hAnsi="Times New Roman"/>
                <w:sz w:val="18"/>
                <w:szCs w:val="18"/>
              </w:rPr>
            </w:pPr>
            <w:r>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tcMar>
              <w:top w:w="28" w:type="dxa"/>
              <w:left w:w="57" w:type="dxa"/>
              <w:bottom w:w="28" w:type="dxa"/>
              <w:right w:w="57" w:type="dxa"/>
            </w:tcMar>
            <w:hideMark/>
          </w:tcPr>
          <w:p w:rsidR="00C3736E" w:rsidRDefault="00C3736E">
            <w:pPr>
              <w:spacing w:after="0" w:line="208" w:lineRule="auto"/>
              <w:jc w:val="both"/>
              <w:rPr>
                <w:rFonts w:ascii="Times New Roman" w:hAnsi="Times New Roman"/>
                <w:sz w:val="18"/>
                <w:szCs w:val="18"/>
              </w:rPr>
            </w:pPr>
            <w:r>
              <w:rPr>
                <w:rFonts w:ascii="MS Gothic" w:eastAsia="MS Gothic" w:hAnsi="MS Gothic" w:hint="eastAsia"/>
                <w:sz w:val="24"/>
                <w:szCs w:val="24"/>
                <w:lang w:val="en-US"/>
              </w:rPr>
              <w:t>☐</w:t>
            </w:r>
          </w:p>
        </w:tc>
        <w:bookmarkEnd w:id="5"/>
      </w:tr>
      <w:tr w:rsidR="00C3736E" w:rsidTr="00C3736E">
        <w:tc>
          <w:tcPr>
            <w:tcW w:w="5000" w:type="pct"/>
            <w:gridSpan w:val="8"/>
            <w:tcBorders>
              <w:top w:val="single" w:sz="12" w:space="0" w:color="000000"/>
              <w:left w:val="double" w:sz="4" w:space="0" w:color="000000"/>
              <w:bottom w:val="double" w:sz="4" w:space="0" w:color="000000"/>
              <w:right w:val="double" w:sz="4" w:space="0" w:color="000000"/>
            </w:tcBorders>
            <w:tcMar>
              <w:top w:w="28" w:type="dxa"/>
              <w:left w:w="57" w:type="dxa"/>
              <w:bottom w:w="28" w:type="dxa"/>
              <w:right w:w="57" w:type="dxa"/>
            </w:tcMar>
            <w:hideMark/>
          </w:tcPr>
          <w:p w:rsidR="00C3736E" w:rsidRDefault="00C3736E">
            <w:pPr>
              <w:spacing w:before="20" w:after="20" w:line="208" w:lineRule="auto"/>
              <w:rPr>
                <w:rFonts w:ascii="Times New Roman" w:hAnsi="Times New Roman"/>
                <w:sz w:val="20"/>
                <w:szCs w:val="20"/>
              </w:rPr>
            </w:pPr>
            <w:r>
              <w:rPr>
                <w:rFonts w:ascii="Times New Roman" w:hAnsi="Times New Roman"/>
                <w:sz w:val="20"/>
                <w:szCs w:val="20"/>
              </w:rPr>
              <w:t>Komentarze i uwagi dotyczące dostępności cyfrowej:</w:t>
            </w:r>
          </w:p>
          <w:p w:rsidR="00C3736E" w:rsidRDefault="00C3736E">
            <w:pPr>
              <w:spacing w:before="20" w:after="20" w:line="208" w:lineRule="auto"/>
              <w:rPr>
                <w:rFonts w:ascii="Times New Roman" w:hAnsi="Times New Roman"/>
                <w:i/>
                <w:iCs/>
                <w:sz w:val="17"/>
                <w:szCs w:val="17"/>
              </w:rPr>
            </w:pPr>
            <w:r>
              <w:rPr>
                <w:rFonts w:ascii="Times New Roman" w:hAnsi="Times New Roman"/>
                <w:i/>
                <w:iCs/>
                <w:sz w:val="17"/>
                <w:szCs w:val="17"/>
              </w:rPr>
              <w:t xml:space="preserve">(proszę zamieścić tu </w:t>
            </w:r>
            <w:r>
              <w:rPr>
                <w:rFonts w:ascii="Times New Roman" w:hAnsi="Times New Roman"/>
                <w:i/>
                <w:iCs/>
                <w:sz w:val="17"/>
                <w:szCs w:val="17"/>
                <w:u w:val="single"/>
              </w:rPr>
              <w:t>słowny opis dostępności cyfrowej,</w:t>
            </w:r>
            <w:r>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w:t>
            </w:r>
          </w:p>
          <w:p w:rsidR="00C3736E" w:rsidRDefault="00C3736E">
            <w:pPr>
              <w:spacing w:before="20" w:after="20" w:line="208" w:lineRule="auto"/>
              <w:rPr>
                <w:rFonts w:ascii="Times New Roman" w:hAnsi="Times New Roman"/>
                <w:i/>
                <w:iCs/>
                <w:sz w:val="17"/>
                <w:szCs w:val="17"/>
              </w:rPr>
            </w:pPr>
            <w:r>
              <w:rPr>
                <w:rFonts w:ascii="Times New Roman" w:hAnsi="Times New Roman"/>
                <w:i/>
                <w:iCs/>
                <w:sz w:val="17"/>
                <w:szCs w:val="17"/>
              </w:rPr>
              <w:t xml:space="preserve">Serwis www.przedszkole.podkowalesna.4bip.pl jest zgodny ze standardami WCAG2.1 tak aby był możliwy dla jak najszerszej grupy użytkowników . Jest zgodny ze standardami W3C, HTML5, WCAG 2.1 ( MINIMUM AA) , spełnia wszelkie normy Europejskie zawarte w dokumentach . Serwis jest w pełni rozpoznawalny przez programy czytające dla osób niewidomych Window-Eyes, JAWS czy NVDA. Obsługa serwisu możliwa jest zarówno przy pomocy myszki jak i wyłącznie samej klawiatury( przy użyciu klawiszy Tab, Shift+Tab, Enter i strzałek kierunkowych). Serwis jest wyposażony w mechanizmy ułatwiające przeglądanie treści przez osoby niedowidzące : zmiana wielkości czcionki , zmiana odstępów w tekście , zmiana kontrastu. Na wszystkich stronach znajduje się wyszukiwarka . Wersja mobilna- działanie na różnych urządzeniach.  Serwis posiada Certyfikat Dostępności „ Jednostka bez barier” </w:t>
            </w:r>
          </w:p>
        </w:tc>
      </w:tr>
    </w:tbl>
    <w:p w:rsidR="00C3736E" w:rsidRDefault="00C3736E" w:rsidP="00C3736E">
      <w:pPr>
        <w:spacing w:after="0" w:line="240" w:lineRule="auto"/>
        <w:rPr>
          <w:rFonts w:ascii="Times New Roman" w:hAnsi="Times New Roman"/>
          <w:b/>
          <w:sz w:val="24"/>
          <w:szCs w:val="24"/>
        </w:rPr>
        <w:sectPr w:rsidR="00C3736E">
          <w:pgSz w:w="11906" w:h="16838"/>
          <w:pgMar w:top="720" w:right="720" w:bottom="720" w:left="538" w:header="284" w:footer="708" w:gutter="0"/>
          <w:cols w:space="708"/>
        </w:sectPr>
      </w:pPr>
    </w:p>
    <w:p w:rsidR="00C3736E" w:rsidRDefault="00C3736E" w:rsidP="00C3736E">
      <w:pPr>
        <w:tabs>
          <w:tab w:val="left" w:pos="4785"/>
        </w:tabs>
        <w:spacing w:after="100" w:line="240" w:lineRule="auto"/>
        <w:jc w:val="both"/>
        <w:rPr>
          <w:rFonts w:ascii="Times New Roman" w:hAnsi="Times New Roman"/>
          <w:b/>
          <w:sz w:val="24"/>
          <w:szCs w:val="24"/>
        </w:rPr>
      </w:pPr>
      <w:r>
        <w:rPr>
          <w:rFonts w:ascii="Times New Roman" w:hAnsi="Times New Roman"/>
          <w:b/>
          <w:sz w:val="24"/>
          <w:szCs w:val="24"/>
        </w:rPr>
        <w:lastRenderedPageBreak/>
        <w:t>Dział 3. Dostępność informacyjno-komunikacyjna</w:t>
      </w:r>
    </w:p>
    <w:tbl>
      <w:tblPr>
        <w:tblW w:w="1062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30"/>
        <w:gridCol w:w="611"/>
        <w:gridCol w:w="283"/>
        <w:gridCol w:w="43"/>
        <w:gridCol w:w="1899"/>
        <w:gridCol w:w="949"/>
        <w:gridCol w:w="112"/>
        <w:gridCol w:w="58"/>
        <w:gridCol w:w="276"/>
        <w:gridCol w:w="502"/>
        <w:gridCol w:w="796"/>
        <w:gridCol w:w="314"/>
        <w:gridCol w:w="708"/>
        <w:gridCol w:w="390"/>
        <w:gridCol w:w="148"/>
        <w:gridCol w:w="953"/>
        <w:gridCol w:w="748"/>
      </w:tblGrid>
      <w:tr w:rsidR="00C3736E" w:rsidTr="00C3736E">
        <w:trPr>
          <w:cantSplit/>
        </w:trPr>
        <w:tc>
          <w:tcPr>
            <w:tcW w:w="10617" w:type="dxa"/>
            <w:gridSpan w:val="17"/>
            <w:tcBorders>
              <w:top w:val="double" w:sz="4" w:space="0" w:color="000000"/>
              <w:left w:val="doub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pStyle w:val="Akapitzlist"/>
              <w:numPr>
                <w:ilvl w:val="0"/>
                <w:numId w:val="16"/>
              </w:numPr>
              <w:spacing w:before="20" w:after="20" w:line="208" w:lineRule="auto"/>
              <w:ind w:left="351"/>
              <w:jc w:val="both"/>
              <w:rPr>
                <w:rFonts w:ascii="Times New Roman" w:hAnsi="Times New Roman"/>
                <w:b/>
              </w:rPr>
            </w:pPr>
            <w:r>
              <w:rPr>
                <w:rFonts w:ascii="Times New Roman" w:hAnsi="Times New Roman"/>
                <w:b/>
              </w:rPr>
              <w:t xml:space="preserve">Czy podmiot </w:t>
            </w:r>
            <w:bookmarkStart w:id="6" w:name="_Hlk155943464"/>
            <w:r>
              <w:rPr>
                <w:rFonts w:ascii="Times New Roman" w:hAnsi="Times New Roman"/>
                <w:b/>
              </w:rPr>
              <w:t>zapewnia osobom ze szczególnymi potrzebami obsługę z wykorzystaniem niżej wymienionych sposobów/środków wspierających komunikowanie się</w:t>
            </w:r>
            <w:bookmarkEnd w:id="6"/>
            <w:r>
              <w:rPr>
                <w:rFonts w:ascii="Times New Roman" w:hAnsi="Times New Roman"/>
                <w:b/>
              </w:rPr>
              <w:t>?</w:t>
            </w:r>
          </w:p>
          <w:p w:rsidR="00C3736E" w:rsidRDefault="00C3736E">
            <w:pPr>
              <w:spacing w:before="20" w:after="20" w:line="208" w:lineRule="auto"/>
              <w:jc w:val="both"/>
              <w:rPr>
                <w:rFonts w:ascii="Times New Roman" w:hAnsi="Times New Roman"/>
                <w:b/>
              </w:rPr>
            </w:pPr>
            <w:r>
              <w:rPr>
                <w:rFonts w:ascii="Times New Roman" w:hAnsi="Times New Roman"/>
                <w:i/>
                <w:sz w:val="14"/>
                <w:szCs w:val="14"/>
              </w:rPr>
              <w:t xml:space="preserve">         (proszę zaznaczyć jedną odpowiedź dla każdego sposobu/środka wymienionego w podpunktach a–h)</w:t>
            </w:r>
          </w:p>
        </w:tc>
      </w:tr>
      <w:tr w:rsidR="00C3736E" w:rsidTr="00C3736E">
        <w:trPr>
          <w:cantSplit/>
        </w:trPr>
        <w:tc>
          <w:tcPr>
            <w:tcW w:w="7670" w:type="dxa"/>
            <w:gridSpan w:val="12"/>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numPr>
                <w:ilvl w:val="0"/>
                <w:numId w:val="18"/>
              </w:numPr>
              <w:spacing w:before="20" w:after="20" w:line="208" w:lineRule="auto"/>
              <w:ind w:left="351" w:hanging="284"/>
              <w:rPr>
                <w:rFonts w:ascii="Times New Roman" w:hAnsi="Times New Roman"/>
                <w:sz w:val="21"/>
                <w:szCs w:val="21"/>
              </w:rPr>
            </w:pPr>
            <w:r>
              <w:rPr>
                <w:rFonts w:ascii="Times New Roman" w:hAnsi="Times New Roman"/>
                <w:sz w:val="21"/>
                <w:szCs w:val="21"/>
              </w:rPr>
              <w:t>Zastosowanie formularza kontaktowego</w:t>
            </w:r>
          </w:p>
        </w:tc>
        <w:tc>
          <w:tcPr>
            <w:tcW w:w="708" w:type="dxa"/>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rPr>
                <w:rFonts w:ascii="Times New Roman" w:hAnsi="Times New Roman"/>
              </w:rPr>
            </w:pPr>
            <w:r>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r>
              <w:rPr>
                <w:rFonts w:ascii="MS Gothic" w:eastAsia="MS Gothic" w:hAnsi="MS Gothic" w:hint="eastAsia"/>
                <w:sz w:val="24"/>
                <w:szCs w:val="24"/>
              </w:rPr>
              <w:t>x</w:t>
            </w:r>
          </w:p>
        </w:tc>
        <w:tc>
          <w:tcPr>
            <w:tcW w:w="953"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right"/>
              <w:rPr>
                <w:rFonts w:ascii="Times New Roman" w:hAnsi="Times New Roman"/>
              </w:rPr>
            </w:pPr>
            <w:r>
              <w:rPr>
                <w:rFonts w:ascii="Times New Roman" w:hAnsi="Times New Roman"/>
              </w:rPr>
              <w:t>NIE</w:t>
            </w:r>
          </w:p>
        </w:tc>
        <w:tc>
          <w:tcPr>
            <w:tcW w:w="748"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p>
        </w:tc>
      </w:tr>
      <w:tr w:rsidR="00C3736E" w:rsidTr="00C3736E">
        <w:trPr>
          <w:cantSplit/>
        </w:trPr>
        <w:tc>
          <w:tcPr>
            <w:tcW w:w="7670" w:type="dxa"/>
            <w:gridSpan w:val="12"/>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numPr>
                <w:ilvl w:val="0"/>
                <w:numId w:val="18"/>
              </w:numPr>
              <w:spacing w:before="20" w:after="20" w:line="208" w:lineRule="auto"/>
              <w:ind w:left="351" w:hanging="284"/>
              <w:rPr>
                <w:rFonts w:ascii="Times New Roman" w:hAnsi="Times New Roman"/>
                <w:sz w:val="21"/>
                <w:szCs w:val="21"/>
              </w:rPr>
            </w:pPr>
            <w:r>
              <w:rPr>
                <w:rFonts w:ascii="Times New Roman" w:hAnsi="Times New Roman"/>
                <w:sz w:val="21"/>
                <w:szCs w:val="21"/>
              </w:rPr>
              <w:t>Kontakt za pomocą poczty elektronicznej</w:t>
            </w:r>
          </w:p>
        </w:tc>
        <w:tc>
          <w:tcPr>
            <w:tcW w:w="708" w:type="dxa"/>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rPr>
                <w:rFonts w:ascii="Times New Roman" w:hAnsi="Times New Roman"/>
              </w:rPr>
            </w:pPr>
            <w:r>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r>
              <w:rPr>
                <w:rFonts w:ascii="MS Gothic" w:eastAsia="MS Gothic" w:hAnsi="MS Gothic" w:hint="eastAsia"/>
                <w:sz w:val="24"/>
                <w:szCs w:val="24"/>
              </w:rPr>
              <w:t>x</w:t>
            </w:r>
          </w:p>
        </w:tc>
        <w:tc>
          <w:tcPr>
            <w:tcW w:w="953"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right"/>
              <w:rPr>
                <w:rFonts w:ascii="Times New Roman" w:hAnsi="Times New Roman"/>
              </w:rPr>
            </w:pPr>
            <w:r>
              <w:rPr>
                <w:rFonts w:ascii="Times New Roman" w:hAnsi="Times New Roman"/>
              </w:rPr>
              <w:t>NIE</w:t>
            </w:r>
          </w:p>
        </w:tc>
        <w:tc>
          <w:tcPr>
            <w:tcW w:w="748"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p>
        </w:tc>
      </w:tr>
      <w:tr w:rsidR="00C3736E" w:rsidTr="00C3736E">
        <w:trPr>
          <w:cantSplit/>
        </w:trPr>
        <w:tc>
          <w:tcPr>
            <w:tcW w:w="7670" w:type="dxa"/>
            <w:gridSpan w:val="12"/>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numPr>
                <w:ilvl w:val="0"/>
                <w:numId w:val="18"/>
              </w:numPr>
              <w:spacing w:before="20" w:after="20" w:line="208" w:lineRule="auto"/>
              <w:ind w:left="351" w:hanging="284"/>
              <w:rPr>
                <w:rFonts w:ascii="Times New Roman" w:hAnsi="Times New Roman"/>
                <w:sz w:val="21"/>
                <w:szCs w:val="21"/>
              </w:rPr>
            </w:pPr>
            <w:r>
              <w:rPr>
                <w:rFonts w:ascii="Times New Roman" w:hAnsi="Times New Roman"/>
                <w:sz w:val="21"/>
                <w:szCs w:val="21"/>
              </w:rPr>
              <w:t>Przesyłanie wiadomości tekstowych, w tym z wykorzystaniem wiadomości SMS,</w:t>
            </w:r>
            <w:r>
              <w:rPr>
                <w:rFonts w:ascii="Times New Roman" w:hAnsi="Times New Roman"/>
                <w:sz w:val="21"/>
                <w:szCs w:val="21"/>
              </w:rPr>
              <w:br/>
              <w:t>MMS lub komunikatorów internetowych</w:t>
            </w:r>
          </w:p>
        </w:tc>
        <w:tc>
          <w:tcPr>
            <w:tcW w:w="708" w:type="dxa"/>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rPr>
                <w:rFonts w:ascii="Times New Roman" w:hAnsi="Times New Roman"/>
              </w:rPr>
            </w:pPr>
            <w:r>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r>
              <w:rPr>
                <w:rFonts w:ascii="MS Gothic" w:eastAsia="MS Gothic" w:hAnsi="MS Gothic" w:hint="eastAsia"/>
                <w:sz w:val="24"/>
                <w:szCs w:val="24"/>
              </w:rPr>
              <w:t>x</w:t>
            </w:r>
          </w:p>
        </w:tc>
        <w:tc>
          <w:tcPr>
            <w:tcW w:w="953"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right"/>
              <w:rPr>
                <w:rFonts w:ascii="Times New Roman" w:hAnsi="Times New Roman"/>
              </w:rPr>
            </w:pPr>
            <w:r>
              <w:rPr>
                <w:rFonts w:ascii="Times New Roman" w:hAnsi="Times New Roman"/>
              </w:rPr>
              <w:t>NIE</w:t>
            </w:r>
          </w:p>
        </w:tc>
        <w:tc>
          <w:tcPr>
            <w:tcW w:w="748"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p>
        </w:tc>
      </w:tr>
      <w:tr w:rsidR="00C3736E" w:rsidTr="00C3736E">
        <w:trPr>
          <w:cantSplit/>
        </w:trPr>
        <w:tc>
          <w:tcPr>
            <w:tcW w:w="7670" w:type="dxa"/>
            <w:gridSpan w:val="12"/>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numPr>
                <w:ilvl w:val="0"/>
                <w:numId w:val="18"/>
              </w:numPr>
              <w:spacing w:before="20" w:after="20" w:line="208" w:lineRule="auto"/>
              <w:ind w:left="351" w:hanging="284"/>
              <w:rPr>
                <w:rFonts w:ascii="Times New Roman" w:hAnsi="Times New Roman"/>
                <w:sz w:val="21"/>
                <w:szCs w:val="21"/>
              </w:rPr>
            </w:pPr>
            <w:r>
              <w:rPr>
                <w:rFonts w:ascii="Times New Roman" w:hAnsi="Times New Roman"/>
                <w:sz w:val="21"/>
                <w:szCs w:val="21"/>
              </w:rPr>
              <w:t>Komunikacja audiowizualna, w tym z wykorzystaniem komunikatorów</w:t>
            </w:r>
            <w:r>
              <w:rPr>
                <w:rFonts w:ascii="Times New Roman" w:hAnsi="Times New Roman"/>
                <w:sz w:val="21"/>
                <w:szCs w:val="21"/>
              </w:rPr>
              <w:br/>
              <w:t>internetowych</w:t>
            </w:r>
          </w:p>
        </w:tc>
        <w:tc>
          <w:tcPr>
            <w:tcW w:w="708" w:type="dxa"/>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rPr>
                <w:rFonts w:ascii="Times New Roman" w:hAnsi="Times New Roman"/>
              </w:rPr>
            </w:pPr>
            <w:r>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p>
        </w:tc>
        <w:tc>
          <w:tcPr>
            <w:tcW w:w="953"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right"/>
              <w:rPr>
                <w:rFonts w:ascii="Times New Roman" w:hAnsi="Times New Roman"/>
              </w:rPr>
            </w:pPr>
            <w:r>
              <w:rPr>
                <w:rFonts w:ascii="Times New Roman" w:hAnsi="Times New Roman"/>
              </w:rPr>
              <w:t>NIE</w:t>
            </w:r>
          </w:p>
        </w:tc>
        <w:tc>
          <w:tcPr>
            <w:tcW w:w="748"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Pr>
        <w:tc>
          <w:tcPr>
            <w:tcW w:w="7670" w:type="dxa"/>
            <w:gridSpan w:val="12"/>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numPr>
                <w:ilvl w:val="0"/>
                <w:numId w:val="18"/>
              </w:numPr>
              <w:spacing w:before="20" w:after="20" w:line="208" w:lineRule="auto"/>
              <w:ind w:left="351" w:hanging="284"/>
              <w:rPr>
                <w:rFonts w:ascii="Times New Roman" w:hAnsi="Times New Roman"/>
                <w:sz w:val="21"/>
                <w:szCs w:val="21"/>
              </w:rPr>
            </w:pPr>
            <w:r>
              <w:rPr>
                <w:rFonts w:ascii="Times New Roman" w:hAnsi="Times New Roman"/>
                <w:sz w:val="21"/>
                <w:szCs w:val="21"/>
              </w:rPr>
              <w:t>Przesyłanie faksów</w:t>
            </w:r>
          </w:p>
        </w:tc>
        <w:tc>
          <w:tcPr>
            <w:tcW w:w="708" w:type="dxa"/>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rPr>
                <w:rFonts w:ascii="Times New Roman" w:hAnsi="Times New Roman"/>
              </w:rPr>
            </w:pPr>
            <w:r>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p>
        </w:tc>
        <w:tc>
          <w:tcPr>
            <w:tcW w:w="953"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right"/>
              <w:rPr>
                <w:rFonts w:ascii="Times New Roman" w:hAnsi="Times New Roman"/>
              </w:rPr>
            </w:pPr>
            <w:r>
              <w:rPr>
                <w:rFonts w:ascii="Times New Roman" w:hAnsi="Times New Roman"/>
              </w:rPr>
              <w:t>NIE</w:t>
            </w:r>
          </w:p>
        </w:tc>
        <w:tc>
          <w:tcPr>
            <w:tcW w:w="748"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Pr>
        <w:tc>
          <w:tcPr>
            <w:tcW w:w="7670" w:type="dxa"/>
            <w:gridSpan w:val="12"/>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numPr>
                <w:ilvl w:val="0"/>
                <w:numId w:val="18"/>
              </w:numPr>
              <w:spacing w:before="20" w:after="20" w:line="208" w:lineRule="auto"/>
              <w:ind w:left="351" w:hanging="284"/>
              <w:rPr>
                <w:rFonts w:ascii="Times New Roman" w:hAnsi="Times New Roman"/>
                <w:sz w:val="21"/>
                <w:szCs w:val="21"/>
              </w:rPr>
            </w:pPr>
            <w:r>
              <w:rPr>
                <w:rFonts w:ascii="Times New Roman" w:hAnsi="Times New Roman"/>
                <w:sz w:val="21"/>
                <w:szCs w:val="21"/>
              </w:rPr>
              <w:t>Wykorzystanie tłumacza języka migowego przez strony internetowe i/lub aplikacje</w:t>
            </w:r>
            <w:r>
              <w:rPr>
                <w:rFonts w:ascii="Times New Roman" w:hAnsi="Times New Roman"/>
                <w:sz w:val="21"/>
                <w:szCs w:val="21"/>
              </w:rPr>
              <w:br/>
              <w:t>(tłumaczenie online)</w:t>
            </w:r>
          </w:p>
        </w:tc>
        <w:tc>
          <w:tcPr>
            <w:tcW w:w="708" w:type="dxa"/>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rPr>
                <w:rFonts w:ascii="Times New Roman" w:hAnsi="Times New Roman"/>
              </w:rPr>
            </w:pPr>
            <w:r>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p>
        </w:tc>
        <w:tc>
          <w:tcPr>
            <w:tcW w:w="953"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right"/>
              <w:rPr>
                <w:rFonts w:ascii="Times New Roman" w:hAnsi="Times New Roman"/>
              </w:rPr>
            </w:pPr>
            <w:r>
              <w:rPr>
                <w:rFonts w:ascii="Times New Roman" w:hAnsi="Times New Roman"/>
              </w:rPr>
              <w:t>NIE</w:t>
            </w:r>
          </w:p>
        </w:tc>
        <w:tc>
          <w:tcPr>
            <w:tcW w:w="748"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Pr>
        <w:tc>
          <w:tcPr>
            <w:tcW w:w="7670" w:type="dxa"/>
            <w:gridSpan w:val="12"/>
            <w:tcBorders>
              <w:top w:val="single" w:sz="4" w:space="0" w:color="000000"/>
              <w:left w:val="double" w:sz="4" w:space="0" w:color="000000"/>
              <w:bottom w:val="single" w:sz="4" w:space="0" w:color="000000"/>
              <w:right w:val="single" w:sz="4" w:space="0" w:color="000000"/>
            </w:tcBorders>
            <w:tcMar>
              <w:top w:w="28" w:type="dxa"/>
              <w:left w:w="57" w:type="dxa"/>
              <w:bottom w:w="28" w:type="dxa"/>
              <w:right w:w="57" w:type="dxa"/>
            </w:tcMar>
            <w:hideMark/>
          </w:tcPr>
          <w:p w:rsidR="00C3736E" w:rsidRDefault="00C3736E">
            <w:pPr>
              <w:numPr>
                <w:ilvl w:val="0"/>
                <w:numId w:val="18"/>
              </w:numPr>
              <w:spacing w:before="20" w:after="20" w:line="208" w:lineRule="auto"/>
              <w:ind w:left="351" w:hanging="284"/>
              <w:rPr>
                <w:rFonts w:ascii="Times New Roman" w:hAnsi="Times New Roman"/>
                <w:sz w:val="21"/>
                <w:szCs w:val="21"/>
              </w:rPr>
            </w:pPr>
            <w:r>
              <w:rPr>
                <w:rFonts w:ascii="Times New Roman" w:hAnsi="Times New Roman"/>
                <w:sz w:val="21"/>
                <w:szCs w:val="21"/>
              </w:rPr>
              <w:t>Pomoc tłumacza języka migowego – kontakt osobisty</w:t>
            </w:r>
          </w:p>
        </w:tc>
        <w:tc>
          <w:tcPr>
            <w:tcW w:w="708" w:type="dxa"/>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rPr>
                <w:rFonts w:ascii="Times New Roman" w:hAnsi="Times New Roman"/>
              </w:rPr>
            </w:pPr>
            <w:r>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b/>
              </w:rPr>
            </w:pPr>
            <w:r>
              <w:rPr>
                <w:rFonts w:ascii="MS Gothic" w:eastAsia="MS Gothic" w:hAnsi="MS Gothic" w:hint="eastAsia"/>
                <w:sz w:val="24"/>
                <w:szCs w:val="24"/>
                <w:lang w:val="en-US"/>
              </w:rPr>
              <w:t>☐</w:t>
            </w:r>
          </w:p>
        </w:tc>
        <w:tc>
          <w:tcPr>
            <w:tcW w:w="953"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after="0" w:line="208" w:lineRule="auto"/>
              <w:jc w:val="right"/>
              <w:rPr>
                <w:rFonts w:ascii="Times New Roman" w:hAnsi="Times New Roman"/>
              </w:rPr>
            </w:pPr>
            <w:r>
              <w:rPr>
                <w:rFonts w:ascii="Times New Roman" w:hAnsi="Times New Roman"/>
              </w:rPr>
              <w:t xml:space="preserve">  NIE</w:t>
            </w:r>
          </w:p>
        </w:tc>
        <w:tc>
          <w:tcPr>
            <w:tcW w:w="748"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after="0" w:line="208" w:lineRule="auto"/>
              <w:rPr>
                <w:rFonts w:ascii="Times New Roman" w:hAnsi="Times New Roman"/>
                <w:b/>
              </w:rPr>
            </w:pP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Pr>
        <w:tc>
          <w:tcPr>
            <w:tcW w:w="10617" w:type="dxa"/>
            <w:gridSpan w:val="17"/>
            <w:tcBorders>
              <w:top w:val="single" w:sz="4" w:space="0" w:color="000000"/>
              <w:left w:val="double" w:sz="4" w:space="0" w:color="000000"/>
              <w:bottom w:val="nil"/>
              <w:right w:val="double" w:sz="4" w:space="0" w:color="000000"/>
            </w:tcBorders>
            <w:tcMar>
              <w:top w:w="28" w:type="dxa"/>
              <w:left w:w="57" w:type="dxa"/>
              <w:bottom w:w="28" w:type="dxa"/>
              <w:right w:w="57" w:type="dxa"/>
            </w:tcMar>
            <w:hideMark/>
          </w:tcPr>
          <w:p w:rsidR="00C3736E" w:rsidRDefault="00C3736E">
            <w:pPr>
              <w:spacing w:before="20" w:after="20" w:line="204" w:lineRule="auto"/>
              <w:ind w:left="284"/>
              <w:rPr>
                <w:rFonts w:ascii="Times New Roman" w:hAnsi="Times New Roman"/>
                <w:sz w:val="19"/>
                <w:szCs w:val="19"/>
              </w:rPr>
            </w:pPr>
            <w:r>
              <w:rPr>
                <w:rFonts w:ascii="Times New Roman" w:hAnsi="Times New Roman"/>
                <w:sz w:val="19"/>
                <w:szCs w:val="19"/>
              </w:rPr>
              <w:t xml:space="preserve">W przypadku zaznaczenia odpowiedzi </w:t>
            </w:r>
            <w:r>
              <w:rPr>
                <w:rFonts w:ascii="Times New Roman" w:hAnsi="Times New Roman"/>
                <w:i/>
                <w:iCs/>
                <w:sz w:val="19"/>
                <w:szCs w:val="19"/>
              </w:rPr>
              <w:t>„TAK”</w:t>
            </w:r>
            <w:r>
              <w:rPr>
                <w:rFonts w:ascii="Times New Roman" w:hAnsi="Times New Roman"/>
                <w:sz w:val="19"/>
                <w:szCs w:val="19"/>
              </w:rPr>
              <w:t xml:space="preserve"> – prosimy określić w jakim czasie od zgłoszenia potrzeby</w:t>
            </w:r>
            <w:r>
              <w:rPr>
                <w:rFonts w:ascii="Times New Roman" w:hAnsi="Times New Roman"/>
                <w:sz w:val="19"/>
                <w:szCs w:val="19"/>
              </w:rPr>
              <w:br/>
              <w:t xml:space="preserve">podmiot zapewnia kontakt osobisty z tłumaczem języka migowego: </w:t>
            </w:r>
            <w:r>
              <w:rPr>
                <w:rFonts w:ascii="Times New Roman" w:hAnsi="Times New Roman"/>
                <w:i/>
                <w:sz w:val="14"/>
                <w:szCs w:val="14"/>
              </w:rPr>
              <w:t>(proszę zaznaczyć jedną odpowiedź)</w:t>
            </w:r>
          </w:p>
        </w:tc>
      </w:tr>
      <w:tr w:rsidR="00C3736E" w:rsidTr="00C3736E">
        <w:trPr>
          <w:cantSplit/>
        </w:trPr>
        <w:tc>
          <w:tcPr>
            <w:tcW w:w="1828" w:type="dxa"/>
            <w:tcBorders>
              <w:top w:val="nil"/>
              <w:left w:val="double" w:sz="4" w:space="0" w:color="000000"/>
              <w:bottom w:val="single" w:sz="4" w:space="0" w:color="000000"/>
              <w:right w:val="nil"/>
            </w:tcBorders>
            <w:vAlign w:val="bottom"/>
            <w:hideMark/>
          </w:tcPr>
          <w:p w:rsidR="00C3736E" w:rsidRDefault="00C3736E">
            <w:pPr>
              <w:spacing w:after="20" w:line="204" w:lineRule="auto"/>
              <w:jc w:val="right"/>
              <w:rPr>
                <w:rFonts w:ascii="Times New Roman" w:hAnsi="Times New Roman"/>
                <w:sz w:val="19"/>
                <w:szCs w:val="19"/>
              </w:rPr>
            </w:pPr>
            <w:r>
              <w:rPr>
                <w:rFonts w:ascii="Times New Roman" w:hAnsi="Times New Roman"/>
                <w:sz w:val="19"/>
                <w:szCs w:val="19"/>
              </w:rPr>
              <w:t>1) od razu </w:t>
            </w:r>
            <w:r>
              <w:rPr>
                <w:rFonts w:ascii="MS Gothic" w:eastAsia="MS Gothic" w:hAnsi="MS Gothic" w:hint="eastAsia"/>
                <w:sz w:val="24"/>
                <w:szCs w:val="24"/>
                <w:lang w:val="en-US"/>
              </w:rPr>
              <w:t>☐</w:t>
            </w:r>
          </w:p>
        </w:tc>
        <w:tc>
          <w:tcPr>
            <w:tcW w:w="2835" w:type="dxa"/>
            <w:gridSpan w:val="4"/>
            <w:tcBorders>
              <w:top w:val="nil"/>
              <w:left w:val="nil"/>
              <w:bottom w:val="single" w:sz="4" w:space="0" w:color="000000"/>
              <w:right w:val="nil"/>
            </w:tcBorders>
            <w:vAlign w:val="bottom"/>
            <w:hideMark/>
          </w:tcPr>
          <w:p w:rsidR="00C3736E" w:rsidRDefault="00C3736E">
            <w:pPr>
              <w:spacing w:after="20" w:line="204" w:lineRule="auto"/>
              <w:jc w:val="center"/>
              <w:rPr>
                <w:rFonts w:ascii="Times New Roman" w:hAnsi="Times New Roman"/>
                <w:sz w:val="19"/>
                <w:szCs w:val="19"/>
              </w:rPr>
            </w:pPr>
            <w:r>
              <w:rPr>
                <w:rFonts w:ascii="Times New Roman" w:hAnsi="Times New Roman"/>
                <w:sz w:val="19"/>
                <w:szCs w:val="19"/>
              </w:rPr>
              <w:t xml:space="preserve">  2) w ciągu 1 dnia roboczego </w:t>
            </w:r>
            <w:r>
              <w:rPr>
                <w:rFonts w:ascii="MS Gothic" w:eastAsia="MS Gothic" w:hAnsi="MS Gothic" w:hint="eastAsia"/>
                <w:sz w:val="24"/>
                <w:szCs w:val="24"/>
                <w:lang w:val="en-US"/>
              </w:rPr>
              <w:t>☐</w:t>
            </w:r>
          </w:p>
        </w:tc>
        <w:tc>
          <w:tcPr>
            <w:tcW w:w="2693" w:type="dxa"/>
            <w:gridSpan w:val="6"/>
            <w:tcBorders>
              <w:top w:val="nil"/>
              <w:left w:val="nil"/>
              <w:bottom w:val="single" w:sz="4" w:space="0" w:color="000000"/>
              <w:right w:val="nil"/>
            </w:tcBorders>
            <w:vAlign w:val="bottom"/>
            <w:hideMark/>
          </w:tcPr>
          <w:p w:rsidR="00C3736E" w:rsidRDefault="00C3736E">
            <w:pPr>
              <w:spacing w:after="20" w:line="204" w:lineRule="auto"/>
              <w:rPr>
                <w:rFonts w:ascii="Times New Roman" w:hAnsi="Times New Roman"/>
                <w:sz w:val="19"/>
                <w:szCs w:val="19"/>
              </w:rPr>
            </w:pPr>
            <w:r>
              <w:rPr>
                <w:rFonts w:ascii="Times New Roman" w:hAnsi="Times New Roman"/>
                <w:sz w:val="19"/>
                <w:szCs w:val="19"/>
              </w:rPr>
              <w:t>3) w ciągu 2-3 dni roboczych </w:t>
            </w:r>
            <w:r>
              <w:rPr>
                <w:rFonts w:ascii="MS Gothic" w:eastAsia="MS Gothic" w:hAnsi="MS Gothic" w:hint="eastAsia"/>
                <w:sz w:val="24"/>
                <w:szCs w:val="24"/>
                <w:lang w:val="en-US"/>
              </w:rPr>
              <w:t>☐</w:t>
            </w:r>
          </w:p>
        </w:tc>
        <w:tc>
          <w:tcPr>
            <w:tcW w:w="3261" w:type="dxa"/>
            <w:gridSpan w:val="6"/>
            <w:tcBorders>
              <w:top w:val="nil"/>
              <w:left w:val="nil"/>
              <w:bottom w:val="single" w:sz="4" w:space="0" w:color="000000"/>
              <w:right w:val="double" w:sz="4" w:space="0" w:color="000000"/>
            </w:tcBorders>
            <w:vAlign w:val="bottom"/>
            <w:hideMark/>
          </w:tcPr>
          <w:p w:rsidR="00C3736E" w:rsidRDefault="00C3736E">
            <w:pPr>
              <w:spacing w:after="20" w:line="204" w:lineRule="auto"/>
              <w:jc w:val="center"/>
              <w:rPr>
                <w:rFonts w:ascii="Times New Roman" w:hAnsi="Times New Roman"/>
                <w:sz w:val="19"/>
                <w:szCs w:val="19"/>
              </w:rPr>
            </w:pPr>
            <w:r>
              <w:rPr>
                <w:rFonts w:ascii="Times New Roman" w:hAnsi="Times New Roman"/>
                <w:sz w:val="19"/>
                <w:szCs w:val="19"/>
              </w:rPr>
              <w:t>4) powyżej 3 dni roboczych </w:t>
            </w:r>
            <w:r>
              <w:rPr>
                <w:rFonts w:ascii="MS Gothic" w:eastAsia="MS Gothic" w:hAnsi="MS Gothic" w:hint="eastAsia"/>
                <w:sz w:val="24"/>
                <w:szCs w:val="24"/>
                <w:lang w:val="en-US"/>
              </w:rPr>
              <w:t>☐</w:t>
            </w:r>
          </w:p>
        </w:tc>
      </w:tr>
      <w:tr w:rsidR="00C3736E" w:rsidTr="00C3736E">
        <w:trPr>
          <w:cantSplit/>
        </w:trPr>
        <w:tc>
          <w:tcPr>
            <w:tcW w:w="7670" w:type="dxa"/>
            <w:gridSpan w:val="12"/>
            <w:tcBorders>
              <w:top w:val="single" w:sz="4" w:space="0" w:color="000000"/>
              <w:left w:val="double" w:sz="4" w:space="0" w:color="000000"/>
              <w:bottom w:val="single" w:sz="12" w:space="0" w:color="000000"/>
              <w:right w:val="single" w:sz="4" w:space="0" w:color="000000"/>
            </w:tcBorders>
            <w:tcMar>
              <w:top w:w="28" w:type="dxa"/>
              <w:left w:w="57" w:type="dxa"/>
              <w:bottom w:w="28" w:type="dxa"/>
              <w:right w:w="57" w:type="dxa"/>
            </w:tcMar>
            <w:hideMark/>
          </w:tcPr>
          <w:p w:rsidR="00C3736E" w:rsidRDefault="00C3736E">
            <w:pPr>
              <w:numPr>
                <w:ilvl w:val="0"/>
                <w:numId w:val="18"/>
              </w:numPr>
              <w:spacing w:before="20" w:after="20" w:line="208" w:lineRule="auto"/>
              <w:ind w:left="341" w:hanging="284"/>
              <w:rPr>
                <w:rFonts w:ascii="Times New Roman" w:hAnsi="Times New Roman"/>
                <w:sz w:val="21"/>
                <w:szCs w:val="21"/>
              </w:rPr>
            </w:pPr>
            <w:r>
              <w:rPr>
                <w:rFonts w:ascii="Times New Roman" w:hAnsi="Times New Roman"/>
                <w:sz w:val="21"/>
                <w:szCs w:val="21"/>
              </w:rPr>
              <w:t>Kontakt z pomocą tłumacza-przewodnika (kontakt osobisty)</w:t>
            </w:r>
          </w:p>
        </w:tc>
        <w:tc>
          <w:tcPr>
            <w:tcW w:w="708" w:type="dxa"/>
            <w:tcBorders>
              <w:top w:val="single" w:sz="4" w:space="0" w:color="000000"/>
              <w:left w:val="single" w:sz="4" w:space="0" w:color="000000"/>
              <w:bottom w:val="single" w:sz="12" w:space="0" w:color="000000"/>
              <w:right w:val="nil"/>
            </w:tcBorders>
            <w:tcMar>
              <w:top w:w="28" w:type="dxa"/>
              <w:left w:w="57" w:type="dxa"/>
              <w:bottom w:w="28" w:type="dxa"/>
              <w:right w:w="57" w:type="dxa"/>
            </w:tcMar>
            <w:vAlign w:val="center"/>
            <w:hideMark/>
          </w:tcPr>
          <w:p w:rsidR="00C3736E" w:rsidRDefault="00C3736E">
            <w:pPr>
              <w:spacing w:after="0" w:line="208" w:lineRule="auto"/>
              <w:jc w:val="right"/>
              <w:rPr>
                <w:rFonts w:ascii="Times New Roman" w:hAnsi="Times New Roman"/>
              </w:rPr>
            </w:pPr>
            <w:r>
              <w:rPr>
                <w:rFonts w:ascii="Times New Roman" w:hAnsi="Times New Roman"/>
              </w:rPr>
              <w:t>TAK</w:t>
            </w:r>
          </w:p>
        </w:tc>
        <w:tc>
          <w:tcPr>
            <w:tcW w:w="538" w:type="dxa"/>
            <w:gridSpan w:val="2"/>
            <w:tcBorders>
              <w:top w:val="single" w:sz="4" w:space="0" w:color="000000"/>
              <w:left w:val="nil"/>
              <w:bottom w:val="single" w:sz="12" w:space="0" w:color="000000"/>
              <w:right w:val="nil"/>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rPr>
            </w:pPr>
            <w:r>
              <w:rPr>
                <w:rFonts w:ascii="MS Gothic" w:eastAsia="MS Gothic" w:hAnsi="MS Gothic" w:hint="eastAsia"/>
                <w:sz w:val="24"/>
                <w:szCs w:val="24"/>
                <w:lang w:val="en-US"/>
              </w:rPr>
              <w:t>☐</w:t>
            </w:r>
          </w:p>
        </w:tc>
        <w:tc>
          <w:tcPr>
            <w:tcW w:w="953" w:type="dxa"/>
            <w:tcBorders>
              <w:top w:val="single" w:sz="4" w:space="0" w:color="000000"/>
              <w:left w:val="nil"/>
              <w:bottom w:val="single" w:sz="12" w:space="0" w:color="000000"/>
              <w:right w:val="nil"/>
            </w:tcBorders>
            <w:tcMar>
              <w:top w:w="28" w:type="dxa"/>
              <w:left w:w="57" w:type="dxa"/>
              <w:bottom w:w="28" w:type="dxa"/>
              <w:right w:w="57" w:type="dxa"/>
            </w:tcMar>
            <w:vAlign w:val="center"/>
            <w:hideMark/>
          </w:tcPr>
          <w:p w:rsidR="00C3736E" w:rsidRDefault="00C3736E">
            <w:pPr>
              <w:spacing w:after="0" w:line="208" w:lineRule="auto"/>
              <w:jc w:val="right"/>
              <w:rPr>
                <w:rFonts w:ascii="Times New Roman" w:hAnsi="Times New Roman"/>
              </w:rPr>
            </w:pPr>
            <w:r>
              <w:rPr>
                <w:rFonts w:ascii="Times New Roman" w:hAnsi="Times New Roman"/>
              </w:rPr>
              <w:t>NIE</w:t>
            </w:r>
          </w:p>
        </w:tc>
        <w:tc>
          <w:tcPr>
            <w:tcW w:w="748" w:type="dxa"/>
            <w:tcBorders>
              <w:top w:val="single" w:sz="4" w:space="0" w:color="000000"/>
              <w:left w:val="nil"/>
              <w:bottom w:val="single" w:sz="12" w:space="0" w:color="000000"/>
              <w:right w:val="double" w:sz="4" w:space="0" w:color="000000"/>
            </w:tcBorders>
            <w:tcMar>
              <w:top w:w="28" w:type="dxa"/>
              <w:left w:w="57" w:type="dxa"/>
              <w:bottom w:w="28" w:type="dxa"/>
              <w:right w:w="57" w:type="dxa"/>
            </w:tcMar>
            <w:vAlign w:val="center"/>
            <w:hideMark/>
          </w:tcPr>
          <w:p w:rsidR="00C3736E" w:rsidRDefault="00C3736E">
            <w:pPr>
              <w:spacing w:after="0" w:line="208" w:lineRule="auto"/>
              <w:jc w:val="both"/>
              <w:rPr>
                <w:rFonts w:ascii="Times New Roman" w:hAnsi="Times New Roman"/>
              </w:rPr>
            </w:pP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Pr>
        <w:tc>
          <w:tcPr>
            <w:tcW w:w="10617" w:type="dxa"/>
            <w:gridSpan w:val="17"/>
            <w:tcBorders>
              <w:top w:val="single" w:sz="12" w:space="0" w:color="000000"/>
              <w:left w:val="doub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pStyle w:val="Akapitzlist"/>
              <w:numPr>
                <w:ilvl w:val="0"/>
                <w:numId w:val="16"/>
              </w:numPr>
              <w:spacing w:after="0" w:line="208" w:lineRule="auto"/>
              <w:ind w:left="351"/>
              <w:rPr>
                <w:rFonts w:ascii="Times New Roman" w:hAnsi="Times New Roman"/>
                <w:b/>
              </w:rPr>
            </w:pPr>
            <w:r>
              <w:rPr>
                <w:rFonts w:ascii="Times New Roman" w:hAnsi="Times New Roman"/>
                <w:b/>
              </w:rPr>
              <w:t xml:space="preserve">Czy podmiot posiada </w:t>
            </w:r>
            <w:bookmarkStart w:id="7" w:name="_Hlk58192033"/>
            <w:r>
              <w:rPr>
                <w:rFonts w:ascii="Times New Roman" w:hAnsi="Times New Roman"/>
                <w:b/>
              </w:rPr>
              <w:t>urządzenia lub środki techniczne do obsługi osób słabosłyszących</w:t>
            </w:r>
            <w:bookmarkEnd w:id="7"/>
            <w:r>
              <w:rPr>
                <w:rFonts w:ascii="Times New Roman" w:hAnsi="Times New Roman"/>
                <w:b/>
              </w:rPr>
              <w:t>?</w:t>
            </w:r>
          </w:p>
          <w:p w:rsidR="00C3736E" w:rsidRDefault="00C3736E">
            <w:pPr>
              <w:spacing w:after="0" w:line="208" w:lineRule="auto"/>
              <w:rPr>
                <w:rFonts w:ascii="Times New Roman" w:hAnsi="Times New Roman"/>
                <w:b/>
              </w:rPr>
            </w:pPr>
            <w:r>
              <w:rPr>
                <w:rFonts w:ascii="Times New Roman" w:hAnsi="Times New Roman"/>
                <w:i/>
                <w:sz w:val="14"/>
                <w:szCs w:val="14"/>
              </w:rPr>
              <w:t xml:space="preserve">         (w przypadku zaznaczenia odpowiedzi „TAK” – prosimy o podanie liczby posiadanych urządzeń lub środków technicznych do obsługi osób słabosłyszących)</w:t>
            </w:r>
          </w:p>
        </w:tc>
      </w:tr>
      <w:tr w:rsidR="00C3736E" w:rsidTr="00C3736E">
        <w:trPr>
          <w:cantSplit/>
        </w:trPr>
        <w:tc>
          <w:tcPr>
            <w:tcW w:w="5612" w:type="dxa"/>
            <w:gridSpan w:val="6"/>
            <w:vMerge w:val="restart"/>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pStyle w:val="Akapitzlist"/>
              <w:numPr>
                <w:ilvl w:val="0"/>
                <w:numId w:val="20"/>
              </w:numPr>
              <w:spacing w:before="20" w:after="20" w:line="208" w:lineRule="auto"/>
              <w:ind w:left="354" w:hanging="284"/>
              <w:jc w:val="center"/>
              <w:rPr>
                <w:rFonts w:ascii="Times New Roman" w:hAnsi="Times New Roman"/>
                <w:sz w:val="21"/>
                <w:szCs w:val="21"/>
              </w:rPr>
            </w:pPr>
            <w:r>
              <w:rPr>
                <w:rFonts w:ascii="Times New Roman" w:hAnsi="Times New Roman"/>
                <w:sz w:val="21"/>
                <w:szCs w:val="21"/>
              </w:rPr>
              <w:t>Pętle indukcyjne</w:t>
            </w:r>
          </w:p>
        </w:tc>
        <w:tc>
          <w:tcPr>
            <w:tcW w:w="2058" w:type="dxa"/>
            <w:gridSpan w:val="6"/>
            <w:tcBorders>
              <w:top w:val="single" w:sz="4" w:space="0" w:color="000000"/>
              <w:left w:val="single" w:sz="4" w:space="0" w:color="000000"/>
              <w:bottom w:val="nil"/>
              <w:right w:val="single" w:sz="4" w:space="0" w:color="000000"/>
            </w:tcBorders>
            <w:vAlign w:val="center"/>
            <w:hideMark/>
          </w:tcPr>
          <w:p w:rsidR="00C3736E" w:rsidRDefault="00C3736E">
            <w:pPr>
              <w:spacing w:before="20" w:after="20" w:line="208" w:lineRule="auto"/>
              <w:jc w:val="center"/>
              <w:rPr>
                <w:rFonts w:ascii="Times New Roman" w:hAnsi="Times New Roman"/>
                <w:sz w:val="20"/>
                <w:szCs w:val="20"/>
              </w:rPr>
            </w:pPr>
            <w:r>
              <w:rPr>
                <w:rFonts w:ascii="Times New Roman" w:hAnsi="Times New Roman"/>
              </w:rPr>
              <w:t xml:space="preserve">TAK </w:t>
            </w:r>
            <w:r>
              <w:rPr>
                <w:rFonts w:ascii="MS Gothic" w:eastAsia="MS Gothic" w:hAnsi="MS Gothic" w:hint="eastAsia"/>
                <w:sz w:val="24"/>
                <w:szCs w:val="24"/>
                <w:lang w:val="en-US"/>
              </w:rPr>
              <w:t>☐</w:t>
            </w:r>
          </w:p>
        </w:tc>
        <w:tc>
          <w:tcPr>
            <w:tcW w:w="2947" w:type="dxa"/>
            <w:gridSpan w:val="5"/>
            <w:vMerge w:val="restart"/>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before="20" w:after="20" w:line="208" w:lineRule="auto"/>
              <w:jc w:val="center"/>
              <w:rPr>
                <w:rFonts w:ascii="Times New Roman" w:hAnsi="Times New Roman"/>
                <w:i/>
                <w:sz w:val="18"/>
                <w:szCs w:val="18"/>
              </w:rPr>
            </w:pPr>
            <w:r>
              <w:rPr>
                <w:rFonts w:ascii="Times New Roman" w:hAnsi="Times New Roman"/>
              </w:rPr>
              <w:t xml:space="preserve">NIE </w:t>
            </w: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Height w:val="197"/>
        </w:trPr>
        <w:tc>
          <w:tcPr>
            <w:tcW w:w="1800" w:type="dxa"/>
            <w:gridSpan w:val="6"/>
            <w:vMerge/>
            <w:tcBorders>
              <w:top w:val="single" w:sz="4" w:space="0" w:color="000000"/>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948" w:type="dxa"/>
            <w:gridSpan w:val="4"/>
            <w:tcBorders>
              <w:top w:val="nil"/>
              <w:left w:val="single" w:sz="4" w:space="0" w:color="000000"/>
              <w:bottom w:val="single" w:sz="4" w:space="0" w:color="000000"/>
              <w:right w:val="nil"/>
            </w:tcBorders>
            <w:vAlign w:val="center"/>
            <w:hideMark/>
          </w:tcPr>
          <w:p w:rsidR="00C3736E" w:rsidRDefault="00C3736E">
            <w:pPr>
              <w:spacing w:before="20" w:after="20" w:line="208" w:lineRule="auto"/>
              <w:ind w:left="-55"/>
              <w:jc w:val="center"/>
              <w:rPr>
                <w:rFonts w:ascii="Times New Roman" w:hAnsi="Times New Roman"/>
              </w:rPr>
            </w:pPr>
            <w:r>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vAlign w:val="bottom"/>
            <w:hideMark/>
          </w:tcPr>
          <w:p w:rsidR="00C3736E" w:rsidRDefault="00C3736E">
            <w:pPr>
              <w:spacing w:before="20" w:after="20" w:line="208" w:lineRule="auto"/>
              <w:jc w:val="center"/>
              <w:rPr>
                <w:rFonts w:ascii="Times New Roman" w:hAnsi="Times New Roman"/>
              </w:rPr>
            </w:pPr>
            <w:r>
              <w:rPr>
                <w:rFonts w:ascii="Times New Roman" w:hAnsi="Times New Roman"/>
                <w:i/>
                <w:sz w:val="16"/>
                <w:szCs w:val="16"/>
              </w:rPr>
              <w:t>…………</w:t>
            </w:r>
            <w:r>
              <w:rPr>
                <w:rFonts w:ascii="Times New Roman" w:hAnsi="Times New Roman"/>
                <w:i/>
                <w:sz w:val="16"/>
                <w:szCs w:val="16"/>
              </w:rPr>
              <w:br/>
              <w:t xml:space="preserve">  </w:t>
            </w:r>
            <w:r>
              <w:rPr>
                <w:rFonts w:ascii="Times New Roman" w:hAnsi="Times New Roman"/>
                <w:i/>
                <w:sz w:val="12"/>
                <w:szCs w:val="12"/>
              </w:rPr>
              <w:t>(wpisać)</w:t>
            </w:r>
          </w:p>
        </w:tc>
        <w:tc>
          <w:tcPr>
            <w:tcW w:w="7035" w:type="dxa"/>
            <w:gridSpan w:val="5"/>
            <w:vMerge/>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after="0" w:line="240" w:lineRule="auto"/>
              <w:rPr>
                <w:rFonts w:ascii="Times New Roman" w:hAnsi="Times New Roman"/>
                <w:i/>
                <w:sz w:val="18"/>
                <w:szCs w:val="18"/>
              </w:rPr>
            </w:pPr>
          </w:p>
        </w:tc>
      </w:tr>
      <w:tr w:rsidR="00C3736E" w:rsidTr="00C3736E">
        <w:trPr>
          <w:cantSplit/>
        </w:trPr>
        <w:tc>
          <w:tcPr>
            <w:tcW w:w="5612" w:type="dxa"/>
            <w:gridSpan w:val="6"/>
            <w:vMerge w:val="restart"/>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pStyle w:val="Akapitzlist"/>
              <w:numPr>
                <w:ilvl w:val="0"/>
                <w:numId w:val="20"/>
              </w:numPr>
              <w:spacing w:before="20" w:after="20" w:line="208" w:lineRule="auto"/>
              <w:ind w:left="354" w:hanging="284"/>
              <w:jc w:val="center"/>
              <w:rPr>
                <w:rFonts w:ascii="Times New Roman" w:hAnsi="Times New Roman"/>
                <w:sz w:val="21"/>
                <w:szCs w:val="21"/>
              </w:rPr>
            </w:pPr>
            <w:r>
              <w:rPr>
                <w:rFonts w:ascii="Times New Roman" w:hAnsi="Times New Roman"/>
                <w:sz w:val="21"/>
                <w:szCs w:val="21"/>
              </w:rPr>
              <w:t>Systemy FM</w:t>
            </w:r>
          </w:p>
        </w:tc>
        <w:tc>
          <w:tcPr>
            <w:tcW w:w="2058" w:type="dxa"/>
            <w:gridSpan w:val="6"/>
            <w:tcBorders>
              <w:top w:val="single" w:sz="4" w:space="0" w:color="000000"/>
              <w:left w:val="single" w:sz="4" w:space="0" w:color="000000"/>
              <w:bottom w:val="nil"/>
              <w:right w:val="single" w:sz="4" w:space="0" w:color="000000"/>
            </w:tcBorders>
            <w:vAlign w:val="center"/>
            <w:hideMark/>
          </w:tcPr>
          <w:p w:rsidR="00C3736E" w:rsidRDefault="00C3736E">
            <w:pPr>
              <w:spacing w:before="20" w:after="20" w:line="208" w:lineRule="auto"/>
              <w:jc w:val="center"/>
              <w:rPr>
                <w:rFonts w:ascii="Times New Roman" w:hAnsi="Times New Roman"/>
                <w:sz w:val="20"/>
                <w:szCs w:val="20"/>
              </w:rPr>
            </w:pPr>
            <w:r>
              <w:rPr>
                <w:rFonts w:ascii="Times New Roman" w:hAnsi="Times New Roman"/>
              </w:rPr>
              <w:t xml:space="preserve">TAK </w:t>
            </w:r>
            <w:r>
              <w:rPr>
                <w:rFonts w:ascii="MS Gothic" w:eastAsia="MS Gothic" w:hAnsi="MS Gothic" w:hint="eastAsia"/>
                <w:sz w:val="24"/>
                <w:szCs w:val="24"/>
                <w:lang w:val="en-US"/>
              </w:rPr>
              <w:t>☐</w:t>
            </w:r>
          </w:p>
        </w:tc>
        <w:tc>
          <w:tcPr>
            <w:tcW w:w="2947" w:type="dxa"/>
            <w:gridSpan w:val="5"/>
            <w:vMerge w:val="restart"/>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before="20" w:after="20" w:line="208" w:lineRule="auto"/>
              <w:jc w:val="center"/>
              <w:rPr>
                <w:rFonts w:ascii="Times New Roman" w:hAnsi="Times New Roman"/>
                <w:i/>
                <w:sz w:val="18"/>
                <w:szCs w:val="18"/>
              </w:rPr>
            </w:pPr>
            <w:r>
              <w:rPr>
                <w:rFonts w:ascii="Times New Roman" w:hAnsi="Times New Roman"/>
              </w:rPr>
              <w:t xml:space="preserve">NIE </w:t>
            </w: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Height w:val="136"/>
        </w:trPr>
        <w:tc>
          <w:tcPr>
            <w:tcW w:w="1800" w:type="dxa"/>
            <w:gridSpan w:val="6"/>
            <w:vMerge/>
            <w:tcBorders>
              <w:top w:val="single" w:sz="4" w:space="0" w:color="000000"/>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948" w:type="dxa"/>
            <w:gridSpan w:val="4"/>
            <w:tcBorders>
              <w:top w:val="nil"/>
              <w:left w:val="single" w:sz="4" w:space="0" w:color="000000"/>
              <w:bottom w:val="single" w:sz="4" w:space="0" w:color="000000"/>
              <w:right w:val="nil"/>
            </w:tcBorders>
            <w:vAlign w:val="center"/>
            <w:hideMark/>
          </w:tcPr>
          <w:p w:rsidR="00C3736E" w:rsidRDefault="00C3736E">
            <w:pPr>
              <w:spacing w:before="20" w:after="20" w:line="208" w:lineRule="auto"/>
              <w:jc w:val="center"/>
              <w:rPr>
                <w:rFonts w:ascii="Times New Roman" w:hAnsi="Times New Roman"/>
              </w:rPr>
            </w:pPr>
            <w:r>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vAlign w:val="bottom"/>
            <w:hideMark/>
          </w:tcPr>
          <w:p w:rsidR="00C3736E" w:rsidRDefault="00C3736E">
            <w:pPr>
              <w:spacing w:before="20" w:after="20" w:line="208" w:lineRule="auto"/>
              <w:jc w:val="center"/>
              <w:rPr>
                <w:rFonts w:ascii="Times New Roman" w:hAnsi="Times New Roman"/>
              </w:rPr>
            </w:pPr>
            <w:r>
              <w:rPr>
                <w:rFonts w:ascii="Times New Roman" w:hAnsi="Times New Roman"/>
                <w:i/>
                <w:sz w:val="16"/>
                <w:szCs w:val="16"/>
              </w:rPr>
              <w:t>…………</w:t>
            </w:r>
            <w:r>
              <w:rPr>
                <w:rFonts w:ascii="Times New Roman" w:hAnsi="Times New Roman"/>
                <w:i/>
                <w:sz w:val="16"/>
                <w:szCs w:val="16"/>
              </w:rPr>
              <w:br/>
              <w:t xml:space="preserve">  </w:t>
            </w:r>
            <w:r>
              <w:rPr>
                <w:rFonts w:ascii="Times New Roman" w:hAnsi="Times New Roman"/>
                <w:i/>
                <w:sz w:val="12"/>
                <w:szCs w:val="12"/>
              </w:rPr>
              <w:t>(wpisać)</w:t>
            </w:r>
          </w:p>
        </w:tc>
        <w:tc>
          <w:tcPr>
            <w:tcW w:w="7035" w:type="dxa"/>
            <w:gridSpan w:val="5"/>
            <w:vMerge/>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after="0" w:line="240" w:lineRule="auto"/>
              <w:rPr>
                <w:rFonts w:ascii="Times New Roman" w:hAnsi="Times New Roman"/>
                <w:i/>
                <w:sz w:val="18"/>
                <w:szCs w:val="18"/>
              </w:rPr>
            </w:pPr>
          </w:p>
        </w:tc>
      </w:tr>
      <w:tr w:rsidR="00C3736E" w:rsidTr="00C3736E">
        <w:trPr>
          <w:cantSplit/>
        </w:trPr>
        <w:tc>
          <w:tcPr>
            <w:tcW w:w="5612" w:type="dxa"/>
            <w:gridSpan w:val="6"/>
            <w:vMerge w:val="restart"/>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pStyle w:val="Akapitzlist"/>
              <w:numPr>
                <w:ilvl w:val="0"/>
                <w:numId w:val="20"/>
              </w:numPr>
              <w:spacing w:before="20" w:after="20" w:line="208" w:lineRule="auto"/>
              <w:ind w:left="354" w:hanging="284"/>
              <w:jc w:val="center"/>
              <w:rPr>
                <w:rFonts w:ascii="Times New Roman" w:hAnsi="Times New Roman"/>
                <w:sz w:val="21"/>
                <w:szCs w:val="21"/>
              </w:rPr>
            </w:pPr>
            <w:r>
              <w:rPr>
                <w:rFonts w:ascii="Times New Roman" w:hAnsi="Times New Roman"/>
                <w:sz w:val="21"/>
                <w:szCs w:val="21"/>
              </w:rPr>
              <w:t>Systemy na podczerwień (IR)</w:t>
            </w:r>
          </w:p>
        </w:tc>
        <w:tc>
          <w:tcPr>
            <w:tcW w:w="2058" w:type="dxa"/>
            <w:gridSpan w:val="6"/>
            <w:tcBorders>
              <w:top w:val="single" w:sz="4" w:space="0" w:color="000000"/>
              <w:left w:val="single" w:sz="4" w:space="0" w:color="000000"/>
              <w:bottom w:val="nil"/>
              <w:right w:val="nil"/>
            </w:tcBorders>
            <w:vAlign w:val="center"/>
            <w:hideMark/>
          </w:tcPr>
          <w:p w:rsidR="00C3736E" w:rsidRDefault="00C3736E">
            <w:pPr>
              <w:spacing w:before="20" w:after="20" w:line="208" w:lineRule="auto"/>
              <w:jc w:val="center"/>
              <w:rPr>
                <w:rFonts w:ascii="Times New Roman" w:hAnsi="Times New Roman"/>
                <w:sz w:val="20"/>
                <w:szCs w:val="20"/>
              </w:rPr>
            </w:pPr>
            <w:r>
              <w:rPr>
                <w:rFonts w:ascii="Times New Roman" w:hAnsi="Times New Roman"/>
              </w:rPr>
              <w:t xml:space="preserve">TAK </w:t>
            </w:r>
            <w:r>
              <w:rPr>
                <w:rFonts w:ascii="MS Gothic" w:eastAsia="MS Gothic" w:hAnsi="MS Gothic" w:hint="eastAsia"/>
                <w:sz w:val="24"/>
                <w:szCs w:val="24"/>
                <w:lang w:val="en-US"/>
              </w:rPr>
              <w:t>☐</w:t>
            </w:r>
          </w:p>
        </w:tc>
        <w:tc>
          <w:tcPr>
            <w:tcW w:w="2947" w:type="dxa"/>
            <w:gridSpan w:val="5"/>
            <w:vMerge w:val="restart"/>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before="20" w:after="20" w:line="208" w:lineRule="auto"/>
              <w:jc w:val="center"/>
              <w:rPr>
                <w:rFonts w:ascii="Times New Roman" w:hAnsi="Times New Roman"/>
                <w:i/>
                <w:sz w:val="18"/>
                <w:szCs w:val="18"/>
              </w:rPr>
            </w:pPr>
            <w:r>
              <w:rPr>
                <w:rFonts w:ascii="Times New Roman" w:hAnsi="Times New Roman"/>
              </w:rPr>
              <w:t xml:space="preserve">NIE </w:t>
            </w: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Pr>
        <w:tc>
          <w:tcPr>
            <w:tcW w:w="1800" w:type="dxa"/>
            <w:gridSpan w:val="6"/>
            <w:vMerge/>
            <w:tcBorders>
              <w:top w:val="single" w:sz="4" w:space="0" w:color="000000"/>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948" w:type="dxa"/>
            <w:gridSpan w:val="4"/>
            <w:tcBorders>
              <w:top w:val="nil"/>
              <w:left w:val="single" w:sz="4" w:space="0" w:color="000000"/>
              <w:bottom w:val="single" w:sz="4" w:space="0" w:color="000000"/>
              <w:right w:val="nil"/>
            </w:tcBorders>
            <w:vAlign w:val="center"/>
            <w:hideMark/>
          </w:tcPr>
          <w:p w:rsidR="00C3736E" w:rsidRDefault="00C3736E">
            <w:pPr>
              <w:spacing w:before="20" w:after="20" w:line="208" w:lineRule="auto"/>
              <w:jc w:val="center"/>
              <w:rPr>
                <w:rFonts w:ascii="Times New Roman" w:hAnsi="Times New Roman"/>
              </w:rPr>
            </w:pPr>
            <w:r>
              <w:rPr>
                <w:rFonts w:ascii="Times New Roman" w:hAnsi="Times New Roman"/>
                <w:sz w:val="20"/>
                <w:szCs w:val="20"/>
              </w:rPr>
              <w:t>Liczba:</w:t>
            </w:r>
          </w:p>
        </w:tc>
        <w:tc>
          <w:tcPr>
            <w:tcW w:w="1110" w:type="dxa"/>
            <w:gridSpan w:val="2"/>
            <w:tcBorders>
              <w:top w:val="nil"/>
              <w:left w:val="nil"/>
              <w:bottom w:val="single" w:sz="4" w:space="0" w:color="000000"/>
              <w:right w:val="nil"/>
            </w:tcBorders>
            <w:vAlign w:val="bottom"/>
            <w:hideMark/>
          </w:tcPr>
          <w:p w:rsidR="00C3736E" w:rsidRDefault="00C3736E">
            <w:pPr>
              <w:spacing w:before="20" w:after="20" w:line="208" w:lineRule="auto"/>
              <w:jc w:val="center"/>
              <w:rPr>
                <w:rFonts w:ascii="Times New Roman" w:hAnsi="Times New Roman"/>
              </w:rPr>
            </w:pPr>
            <w:r>
              <w:rPr>
                <w:rFonts w:ascii="Times New Roman" w:hAnsi="Times New Roman"/>
                <w:i/>
                <w:sz w:val="16"/>
                <w:szCs w:val="16"/>
              </w:rPr>
              <w:t>…………</w:t>
            </w:r>
            <w:r>
              <w:rPr>
                <w:rFonts w:ascii="Times New Roman" w:hAnsi="Times New Roman"/>
                <w:i/>
                <w:sz w:val="16"/>
                <w:szCs w:val="16"/>
              </w:rPr>
              <w:br/>
              <w:t xml:space="preserve">  </w:t>
            </w:r>
            <w:r>
              <w:rPr>
                <w:rFonts w:ascii="Times New Roman" w:hAnsi="Times New Roman"/>
                <w:i/>
                <w:sz w:val="12"/>
                <w:szCs w:val="12"/>
              </w:rPr>
              <w:t>(wpisać)</w:t>
            </w:r>
          </w:p>
        </w:tc>
        <w:tc>
          <w:tcPr>
            <w:tcW w:w="7035" w:type="dxa"/>
            <w:gridSpan w:val="5"/>
            <w:vMerge/>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after="0" w:line="240" w:lineRule="auto"/>
              <w:rPr>
                <w:rFonts w:ascii="Times New Roman" w:hAnsi="Times New Roman"/>
                <w:i/>
                <w:sz w:val="18"/>
                <w:szCs w:val="18"/>
              </w:rPr>
            </w:pPr>
          </w:p>
        </w:tc>
      </w:tr>
      <w:tr w:rsidR="00C3736E" w:rsidTr="00C3736E">
        <w:trPr>
          <w:cantSplit/>
        </w:trPr>
        <w:tc>
          <w:tcPr>
            <w:tcW w:w="5612" w:type="dxa"/>
            <w:gridSpan w:val="6"/>
            <w:vMerge w:val="restart"/>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pStyle w:val="Akapitzlist"/>
              <w:numPr>
                <w:ilvl w:val="0"/>
                <w:numId w:val="20"/>
              </w:numPr>
              <w:spacing w:before="20" w:after="20" w:line="208" w:lineRule="auto"/>
              <w:ind w:left="354" w:hanging="284"/>
              <w:jc w:val="center"/>
              <w:rPr>
                <w:rFonts w:ascii="Times New Roman" w:hAnsi="Times New Roman"/>
                <w:sz w:val="21"/>
                <w:szCs w:val="21"/>
              </w:rPr>
            </w:pPr>
            <w:r>
              <w:rPr>
                <w:rFonts w:ascii="Times New Roman" w:hAnsi="Times New Roman"/>
                <w:sz w:val="21"/>
                <w:szCs w:val="21"/>
              </w:rPr>
              <w:t>Systemy Bluetooth</w:t>
            </w:r>
          </w:p>
        </w:tc>
        <w:tc>
          <w:tcPr>
            <w:tcW w:w="2058" w:type="dxa"/>
            <w:gridSpan w:val="6"/>
            <w:tcBorders>
              <w:top w:val="single" w:sz="4" w:space="0" w:color="000000"/>
              <w:left w:val="single" w:sz="4" w:space="0" w:color="000000"/>
              <w:bottom w:val="nil"/>
              <w:right w:val="nil"/>
            </w:tcBorders>
            <w:vAlign w:val="center"/>
            <w:hideMark/>
          </w:tcPr>
          <w:p w:rsidR="00C3736E" w:rsidRDefault="00C3736E">
            <w:pPr>
              <w:spacing w:before="20" w:after="20" w:line="208" w:lineRule="auto"/>
              <w:jc w:val="center"/>
              <w:rPr>
                <w:rFonts w:ascii="Times New Roman" w:hAnsi="Times New Roman"/>
                <w:sz w:val="20"/>
                <w:szCs w:val="20"/>
              </w:rPr>
            </w:pPr>
            <w:r>
              <w:rPr>
                <w:rFonts w:ascii="Times New Roman" w:hAnsi="Times New Roman"/>
              </w:rPr>
              <w:t xml:space="preserve">TAK </w:t>
            </w:r>
            <w:r>
              <w:rPr>
                <w:rFonts w:ascii="MS Gothic" w:eastAsia="MS Gothic" w:hAnsi="MS Gothic" w:hint="eastAsia"/>
                <w:sz w:val="24"/>
                <w:szCs w:val="24"/>
                <w:lang w:val="en-US"/>
              </w:rPr>
              <w:t>☐</w:t>
            </w:r>
          </w:p>
        </w:tc>
        <w:tc>
          <w:tcPr>
            <w:tcW w:w="2947" w:type="dxa"/>
            <w:gridSpan w:val="5"/>
            <w:vMerge w:val="restart"/>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before="20" w:after="20" w:line="208" w:lineRule="auto"/>
              <w:jc w:val="center"/>
              <w:rPr>
                <w:rFonts w:ascii="Times New Roman" w:hAnsi="Times New Roman"/>
                <w:i/>
                <w:sz w:val="18"/>
                <w:szCs w:val="18"/>
              </w:rPr>
            </w:pPr>
            <w:r>
              <w:rPr>
                <w:rFonts w:ascii="Times New Roman" w:hAnsi="Times New Roman"/>
              </w:rPr>
              <w:t xml:space="preserve">NIE </w:t>
            </w: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Pr>
        <w:tc>
          <w:tcPr>
            <w:tcW w:w="1800" w:type="dxa"/>
            <w:gridSpan w:val="6"/>
            <w:vMerge/>
            <w:tcBorders>
              <w:top w:val="single" w:sz="4" w:space="0" w:color="000000"/>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948" w:type="dxa"/>
            <w:gridSpan w:val="4"/>
            <w:tcBorders>
              <w:top w:val="nil"/>
              <w:left w:val="single" w:sz="4" w:space="0" w:color="000000"/>
              <w:bottom w:val="single" w:sz="4" w:space="0" w:color="000000"/>
              <w:right w:val="nil"/>
            </w:tcBorders>
            <w:vAlign w:val="center"/>
            <w:hideMark/>
          </w:tcPr>
          <w:p w:rsidR="00C3736E" w:rsidRDefault="00C3736E">
            <w:pPr>
              <w:spacing w:before="20" w:after="20" w:line="208" w:lineRule="auto"/>
              <w:jc w:val="center"/>
              <w:rPr>
                <w:rFonts w:ascii="Times New Roman" w:hAnsi="Times New Roman"/>
              </w:rPr>
            </w:pPr>
            <w:r>
              <w:rPr>
                <w:rFonts w:ascii="Times New Roman" w:hAnsi="Times New Roman"/>
                <w:sz w:val="20"/>
                <w:szCs w:val="20"/>
              </w:rPr>
              <w:t>Liczba:</w:t>
            </w:r>
          </w:p>
        </w:tc>
        <w:tc>
          <w:tcPr>
            <w:tcW w:w="1110" w:type="dxa"/>
            <w:gridSpan w:val="2"/>
            <w:tcBorders>
              <w:top w:val="nil"/>
              <w:left w:val="nil"/>
              <w:bottom w:val="single" w:sz="4" w:space="0" w:color="000000"/>
              <w:right w:val="nil"/>
            </w:tcBorders>
            <w:vAlign w:val="bottom"/>
            <w:hideMark/>
          </w:tcPr>
          <w:p w:rsidR="00C3736E" w:rsidRDefault="00C3736E">
            <w:pPr>
              <w:spacing w:before="20" w:after="20" w:line="208" w:lineRule="auto"/>
              <w:jc w:val="center"/>
              <w:rPr>
                <w:rFonts w:ascii="Times New Roman" w:hAnsi="Times New Roman"/>
              </w:rPr>
            </w:pPr>
            <w:r>
              <w:rPr>
                <w:rFonts w:ascii="Times New Roman" w:hAnsi="Times New Roman"/>
                <w:i/>
                <w:sz w:val="16"/>
                <w:szCs w:val="16"/>
              </w:rPr>
              <w:t>…………</w:t>
            </w:r>
            <w:r>
              <w:rPr>
                <w:rFonts w:ascii="Times New Roman" w:hAnsi="Times New Roman"/>
                <w:i/>
                <w:sz w:val="16"/>
                <w:szCs w:val="16"/>
              </w:rPr>
              <w:br/>
              <w:t xml:space="preserve">  </w:t>
            </w:r>
            <w:r>
              <w:rPr>
                <w:rFonts w:ascii="Times New Roman" w:hAnsi="Times New Roman"/>
                <w:i/>
                <w:sz w:val="12"/>
                <w:szCs w:val="12"/>
              </w:rPr>
              <w:t>(wpisać)</w:t>
            </w:r>
          </w:p>
        </w:tc>
        <w:tc>
          <w:tcPr>
            <w:tcW w:w="7035" w:type="dxa"/>
            <w:gridSpan w:val="5"/>
            <w:vMerge/>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after="0" w:line="240" w:lineRule="auto"/>
              <w:rPr>
                <w:rFonts w:ascii="Times New Roman" w:hAnsi="Times New Roman"/>
                <w:i/>
                <w:sz w:val="18"/>
                <w:szCs w:val="18"/>
              </w:rPr>
            </w:pPr>
          </w:p>
        </w:tc>
      </w:tr>
      <w:tr w:rsidR="00C3736E" w:rsidTr="00C3736E">
        <w:trPr>
          <w:cantSplit/>
        </w:trPr>
        <w:tc>
          <w:tcPr>
            <w:tcW w:w="5612" w:type="dxa"/>
            <w:gridSpan w:val="6"/>
            <w:tcBorders>
              <w:top w:val="single" w:sz="4" w:space="0" w:color="000000"/>
              <w:left w:val="double" w:sz="4" w:space="0" w:color="000000"/>
              <w:bottom w:val="nil"/>
              <w:right w:val="nil"/>
            </w:tcBorders>
            <w:tcMar>
              <w:top w:w="28" w:type="dxa"/>
              <w:left w:w="57" w:type="dxa"/>
              <w:bottom w:w="28" w:type="dxa"/>
              <w:right w:w="57" w:type="dxa"/>
            </w:tcMar>
            <w:vAlign w:val="center"/>
            <w:hideMark/>
          </w:tcPr>
          <w:p w:rsidR="00C3736E" w:rsidRDefault="00C3736E">
            <w:pPr>
              <w:pStyle w:val="Akapitzlist"/>
              <w:numPr>
                <w:ilvl w:val="0"/>
                <w:numId w:val="20"/>
              </w:numPr>
              <w:spacing w:before="20" w:after="20" w:line="208" w:lineRule="auto"/>
              <w:ind w:left="354" w:hanging="284"/>
              <w:jc w:val="center"/>
              <w:rPr>
                <w:rFonts w:ascii="Times New Roman" w:hAnsi="Times New Roman"/>
                <w:sz w:val="21"/>
                <w:szCs w:val="21"/>
              </w:rPr>
            </w:pPr>
            <w:r>
              <w:rPr>
                <w:rFonts w:ascii="Times New Roman" w:hAnsi="Times New Roman"/>
                <w:sz w:val="21"/>
                <w:szCs w:val="21"/>
              </w:rPr>
              <w:t xml:space="preserve">Inne </w:t>
            </w:r>
            <w:r>
              <w:rPr>
                <w:rFonts w:ascii="Times New Roman" w:hAnsi="Times New Roman"/>
                <w:i/>
                <w:sz w:val="14"/>
                <w:szCs w:val="14"/>
              </w:rPr>
              <w:t>(prosimy o opis słowny posiadanych urządzeń lub środków technicznych)</w:t>
            </w:r>
          </w:p>
        </w:tc>
        <w:tc>
          <w:tcPr>
            <w:tcW w:w="2058" w:type="dxa"/>
            <w:gridSpan w:val="6"/>
            <w:tcBorders>
              <w:top w:val="single" w:sz="4" w:space="0" w:color="000000"/>
              <w:left w:val="single" w:sz="4" w:space="0" w:color="000000"/>
              <w:bottom w:val="nil"/>
              <w:right w:val="nil"/>
            </w:tcBorders>
            <w:vAlign w:val="center"/>
            <w:hideMark/>
          </w:tcPr>
          <w:p w:rsidR="00C3736E" w:rsidRDefault="00C3736E">
            <w:pPr>
              <w:spacing w:before="20" w:after="20" w:line="208" w:lineRule="auto"/>
              <w:jc w:val="center"/>
              <w:rPr>
                <w:rFonts w:ascii="Times New Roman" w:hAnsi="Times New Roman"/>
              </w:rPr>
            </w:pPr>
            <w:r>
              <w:rPr>
                <w:rFonts w:ascii="Times New Roman" w:hAnsi="Times New Roman"/>
              </w:rPr>
              <w:t xml:space="preserve">TAK </w:t>
            </w:r>
            <w:r>
              <w:rPr>
                <w:rFonts w:ascii="MS Gothic" w:eastAsia="MS Gothic" w:hAnsi="MS Gothic" w:hint="eastAsia"/>
                <w:sz w:val="24"/>
                <w:szCs w:val="24"/>
                <w:lang w:val="en-US"/>
              </w:rPr>
              <w:t>☐</w:t>
            </w:r>
          </w:p>
        </w:tc>
        <w:tc>
          <w:tcPr>
            <w:tcW w:w="2947" w:type="dxa"/>
            <w:gridSpan w:val="5"/>
            <w:vMerge w:val="restart"/>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before="20" w:after="20" w:line="208" w:lineRule="auto"/>
              <w:jc w:val="center"/>
              <w:rPr>
                <w:rFonts w:ascii="Times New Roman" w:hAnsi="Times New Roman"/>
                <w:i/>
                <w:sz w:val="18"/>
                <w:szCs w:val="18"/>
              </w:rPr>
            </w:pPr>
            <w:r>
              <w:rPr>
                <w:rFonts w:ascii="Times New Roman" w:hAnsi="Times New Roman"/>
              </w:rPr>
              <w:t xml:space="preserve">NIE </w:t>
            </w:r>
            <w:r>
              <w:rPr>
                <w:rFonts w:ascii="MS Gothic" w:eastAsia="MS Gothic" w:hAnsi="MS Gothic" w:hint="eastAsia"/>
                <w:sz w:val="24"/>
                <w:szCs w:val="24"/>
                <w:lang w:val="en-US"/>
              </w:rPr>
              <w:t>☐</w:t>
            </w:r>
            <w:r>
              <w:rPr>
                <w:rFonts w:ascii="MS Gothic" w:eastAsia="MS Gothic" w:hAnsi="MS Gothic" w:hint="eastAsia"/>
                <w:sz w:val="24"/>
                <w:szCs w:val="24"/>
              </w:rPr>
              <w:t>x</w:t>
            </w:r>
          </w:p>
        </w:tc>
      </w:tr>
      <w:tr w:rsidR="00C3736E" w:rsidTr="00C3736E">
        <w:trPr>
          <w:cantSplit/>
        </w:trPr>
        <w:tc>
          <w:tcPr>
            <w:tcW w:w="5612" w:type="dxa"/>
            <w:gridSpan w:val="6"/>
            <w:tcBorders>
              <w:top w:val="nil"/>
              <w:left w:val="double" w:sz="4" w:space="0" w:color="000000"/>
              <w:bottom w:val="single" w:sz="4" w:space="0" w:color="000000"/>
              <w:right w:val="nil"/>
            </w:tcBorders>
            <w:tcMar>
              <w:top w:w="28" w:type="dxa"/>
              <w:left w:w="57" w:type="dxa"/>
              <w:bottom w:w="28" w:type="dxa"/>
              <w:right w:w="57" w:type="dxa"/>
            </w:tcMar>
            <w:hideMark/>
          </w:tcPr>
          <w:p w:rsidR="00C3736E" w:rsidRDefault="00C3736E">
            <w:pPr>
              <w:pStyle w:val="Akapitzlist"/>
              <w:spacing w:before="20" w:after="20" w:line="208" w:lineRule="auto"/>
              <w:ind w:left="0"/>
              <w:rPr>
                <w:rFonts w:ascii="Times New Roman" w:hAnsi="Times New Roman"/>
                <w:sz w:val="21"/>
                <w:szCs w:val="21"/>
              </w:rPr>
            </w:pPr>
            <w:r>
              <w:rPr>
                <w:rFonts w:ascii="Times New Roman" w:hAnsi="Times New Roman"/>
                <w:sz w:val="18"/>
                <w:szCs w:val="18"/>
              </w:rPr>
              <w:t>………………………………………………………………………………………….………………………………………………………………………………………….</w:t>
            </w:r>
          </w:p>
        </w:tc>
        <w:tc>
          <w:tcPr>
            <w:tcW w:w="948" w:type="dxa"/>
            <w:gridSpan w:val="4"/>
            <w:tcBorders>
              <w:top w:val="nil"/>
              <w:left w:val="single" w:sz="4" w:space="0" w:color="000000"/>
              <w:bottom w:val="single" w:sz="4" w:space="0" w:color="000000"/>
              <w:right w:val="nil"/>
            </w:tcBorders>
            <w:vAlign w:val="center"/>
            <w:hideMark/>
          </w:tcPr>
          <w:p w:rsidR="00C3736E" w:rsidRDefault="00C3736E">
            <w:pPr>
              <w:spacing w:before="20" w:after="20" w:line="208" w:lineRule="auto"/>
              <w:jc w:val="center"/>
              <w:rPr>
                <w:rFonts w:ascii="Times New Roman" w:hAnsi="Times New Roman"/>
              </w:rPr>
            </w:pPr>
            <w:r>
              <w:rPr>
                <w:rFonts w:ascii="Times New Roman" w:hAnsi="Times New Roman"/>
                <w:sz w:val="20"/>
                <w:szCs w:val="20"/>
              </w:rPr>
              <w:t>Liczba:</w:t>
            </w:r>
          </w:p>
        </w:tc>
        <w:tc>
          <w:tcPr>
            <w:tcW w:w="1110" w:type="dxa"/>
            <w:gridSpan w:val="2"/>
            <w:tcBorders>
              <w:top w:val="nil"/>
              <w:left w:val="nil"/>
              <w:bottom w:val="single" w:sz="4" w:space="0" w:color="000000"/>
              <w:right w:val="nil"/>
            </w:tcBorders>
            <w:vAlign w:val="bottom"/>
            <w:hideMark/>
          </w:tcPr>
          <w:p w:rsidR="00C3736E" w:rsidRDefault="00C3736E">
            <w:pPr>
              <w:spacing w:before="20" w:after="20" w:line="208" w:lineRule="auto"/>
              <w:jc w:val="center"/>
              <w:rPr>
                <w:rFonts w:ascii="Times New Roman" w:hAnsi="Times New Roman"/>
              </w:rPr>
            </w:pPr>
            <w:r>
              <w:rPr>
                <w:rFonts w:ascii="Times New Roman" w:hAnsi="Times New Roman"/>
                <w:i/>
                <w:sz w:val="16"/>
                <w:szCs w:val="16"/>
              </w:rPr>
              <w:t>…………</w:t>
            </w:r>
            <w:r>
              <w:rPr>
                <w:rFonts w:ascii="Times New Roman" w:hAnsi="Times New Roman"/>
                <w:i/>
                <w:sz w:val="16"/>
                <w:szCs w:val="16"/>
              </w:rPr>
              <w:br/>
              <w:t xml:space="preserve">  </w:t>
            </w:r>
            <w:r>
              <w:rPr>
                <w:rFonts w:ascii="Times New Roman" w:hAnsi="Times New Roman"/>
                <w:i/>
                <w:sz w:val="12"/>
                <w:szCs w:val="12"/>
              </w:rPr>
              <w:t>(wpisać)</w:t>
            </w:r>
          </w:p>
        </w:tc>
        <w:tc>
          <w:tcPr>
            <w:tcW w:w="7035" w:type="dxa"/>
            <w:gridSpan w:val="5"/>
            <w:vMerge/>
            <w:tcBorders>
              <w:top w:val="single" w:sz="4" w:space="0" w:color="000000"/>
              <w:left w:val="single" w:sz="4" w:space="0" w:color="000000"/>
              <w:bottom w:val="single" w:sz="4" w:space="0" w:color="000000"/>
              <w:right w:val="double" w:sz="4" w:space="0" w:color="000000"/>
            </w:tcBorders>
            <w:vAlign w:val="center"/>
            <w:hideMark/>
          </w:tcPr>
          <w:p w:rsidR="00C3736E" w:rsidRDefault="00C3736E">
            <w:pPr>
              <w:spacing w:after="0" w:line="240" w:lineRule="auto"/>
              <w:rPr>
                <w:rFonts w:ascii="Times New Roman" w:hAnsi="Times New Roman"/>
                <w:i/>
                <w:sz w:val="18"/>
                <w:szCs w:val="18"/>
              </w:rPr>
            </w:pPr>
          </w:p>
        </w:tc>
      </w:tr>
      <w:tr w:rsidR="00C3736E" w:rsidTr="00C3736E">
        <w:trPr>
          <w:cantSplit/>
        </w:trPr>
        <w:tc>
          <w:tcPr>
            <w:tcW w:w="10617" w:type="dxa"/>
            <w:gridSpan w:val="17"/>
            <w:tcBorders>
              <w:top w:val="single" w:sz="12" w:space="0" w:color="000000"/>
              <w:left w:val="doub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pStyle w:val="Akapitzlist"/>
              <w:numPr>
                <w:ilvl w:val="0"/>
                <w:numId w:val="16"/>
              </w:numPr>
              <w:spacing w:before="20" w:after="20" w:line="208" w:lineRule="auto"/>
              <w:ind w:left="351"/>
              <w:rPr>
                <w:rFonts w:ascii="Times New Roman" w:hAnsi="Times New Roman"/>
                <w:b/>
              </w:rPr>
            </w:pPr>
            <w:r>
              <w:rPr>
                <w:rFonts w:ascii="Times New Roman" w:hAnsi="Times New Roman"/>
                <w:b/>
              </w:rPr>
              <w:t xml:space="preserve">Czy podmiot zapewnia na swojej głównej stronie internetowej informację o zakresie swojej działalności (głównych zadaniach podmiotu) w postaci: </w:t>
            </w:r>
            <w:r>
              <w:rPr>
                <w:rFonts w:ascii="Times New Roman" w:hAnsi="Times New Roman"/>
                <w:i/>
                <w:sz w:val="14"/>
                <w:szCs w:val="14"/>
              </w:rPr>
              <w:t>(zaznaczyć jedną odpowiedź dla każdego sposobu/środka wymienionego w podpunktach a–c)</w:t>
            </w:r>
          </w:p>
        </w:tc>
      </w:tr>
      <w:tr w:rsidR="00C3736E" w:rsidTr="00C3736E">
        <w:trPr>
          <w:cantSplit/>
        </w:trPr>
        <w:tc>
          <w:tcPr>
            <w:tcW w:w="10617" w:type="dxa"/>
            <w:gridSpan w:val="17"/>
            <w:tcBorders>
              <w:top w:val="single" w:sz="4" w:space="0" w:color="000000"/>
              <w:left w:val="double" w:sz="4" w:space="0" w:color="000000"/>
              <w:bottom w:val="nil"/>
              <w:right w:val="double" w:sz="4" w:space="0" w:color="000000"/>
            </w:tcBorders>
            <w:tcMar>
              <w:top w:w="28" w:type="dxa"/>
              <w:left w:w="57" w:type="dxa"/>
              <w:bottom w:w="28" w:type="dxa"/>
              <w:right w:w="57" w:type="dxa"/>
            </w:tcMar>
            <w:hideMark/>
          </w:tcPr>
          <w:p w:rsidR="00C3736E" w:rsidRDefault="00C3736E">
            <w:pPr>
              <w:spacing w:before="20" w:after="20" w:line="208" w:lineRule="auto"/>
              <w:ind w:left="67"/>
              <w:jc w:val="both"/>
              <w:rPr>
                <w:rFonts w:ascii="Times New Roman" w:hAnsi="Times New Roman"/>
                <w:b/>
              </w:rPr>
            </w:pPr>
            <w:r>
              <w:rPr>
                <w:rFonts w:ascii="Times New Roman" w:hAnsi="Times New Roman"/>
                <w:b/>
              </w:rPr>
              <w:t>a. tekstu odczytywalnego maszynowo?</w:t>
            </w:r>
          </w:p>
        </w:tc>
      </w:tr>
      <w:tr w:rsidR="00C3736E" w:rsidTr="00C3736E">
        <w:trPr>
          <w:cantSplit/>
        </w:trPr>
        <w:tc>
          <w:tcPr>
            <w:tcW w:w="2439" w:type="dxa"/>
            <w:gridSpan w:val="2"/>
            <w:tcBorders>
              <w:top w:val="nil"/>
              <w:left w:val="double" w:sz="4" w:space="0" w:color="000000"/>
              <w:bottom w:val="nil"/>
              <w:right w:val="nil"/>
            </w:tcBorders>
            <w:tcMar>
              <w:top w:w="28" w:type="dxa"/>
              <w:left w:w="57" w:type="dxa"/>
              <w:bottom w:w="28" w:type="dxa"/>
              <w:right w:w="57" w:type="dxa"/>
            </w:tcMar>
            <w:hideMark/>
          </w:tcPr>
          <w:p w:rsidR="00C3736E" w:rsidRDefault="00C3736E">
            <w:pPr>
              <w:spacing w:before="50" w:after="20" w:line="208" w:lineRule="auto"/>
              <w:jc w:val="right"/>
              <w:rPr>
                <w:rFonts w:ascii="Times New Roman" w:hAnsi="Times New Roman"/>
                <w:sz w:val="20"/>
                <w:szCs w:val="20"/>
              </w:rPr>
            </w:pPr>
            <w:r>
              <w:rPr>
                <w:rFonts w:ascii="Times New Roman" w:hAnsi="Times New Roman"/>
                <w:sz w:val="20"/>
                <w:szCs w:val="20"/>
              </w:rPr>
              <w:t xml:space="preserve">TAK </w:t>
            </w:r>
          </w:p>
        </w:tc>
        <w:tc>
          <w:tcPr>
            <w:tcW w:w="326" w:type="dxa"/>
            <w:gridSpan w:val="2"/>
            <w:tcBorders>
              <w:top w:val="nil"/>
              <w:left w:val="nil"/>
              <w:bottom w:val="nil"/>
              <w:right w:val="nil"/>
            </w:tcBorders>
            <w:tcMar>
              <w:top w:w="28" w:type="dxa"/>
              <w:left w:w="28" w:type="dxa"/>
              <w:bottom w:w="28" w:type="dxa"/>
              <w:right w:w="57" w:type="dxa"/>
            </w:tcMar>
            <w:hideMark/>
          </w:tcPr>
          <w:p w:rsidR="00C3736E" w:rsidRDefault="00C3736E">
            <w:pPr>
              <w:spacing w:before="20" w:after="20" w:line="208" w:lineRule="auto"/>
              <w:jc w:val="center"/>
              <w:rPr>
                <w:rFonts w:ascii="Times New Roman" w:hAnsi="Times New Roman"/>
                <w:sz w:val="20"/>
                <w:szCs w:val="20"/>
              </w:rPr>
            </w:pPr>
            <w:r>
              <w:rPr>
                <w:rFonts w:ascii="MS Gothic" w:eastAsia="MS Gothic" w:hAnsi="MS Gothic" w:hint="eastAsia"/>
                <w:sz w:val="28"/>
                <w:szCs w:val="28"/>
                <w:lang w:val="en-US"/>
              </w:rPr>
              <w:t>☐</w:t>
            </w:r>
          </w:p>
        </w:tc>
        <w:tc>
          <w:tcPr>
            <w:tcW w:w="2959" w:type="dxa"/>
            <w:gridSpan w:val="3"/>
            <w:tcBorders>
              <w:top w:val="nil"/>
              <w:left w:val="nil"/>
              <w:bottom w:val="nil"/>
              <w:right w:val="nil"/>
            </w:tcBorders>
            <w:tcMar>
              <w:top w:w="28" w:type="dxa"/>
              <w:left w:w="57" w:type="dxa"/>
              <w:bottom w:w="28" w:type="dxa"/>
              <w:right w:w="57" w:type="dxa"/>
            </w:tcMar>
            <w:hideMark/>
          </w:tcPr>
          <w:p w:rsidR="00C3736E" w:rsidRDefault="00C3736E">
            <w:pPr>
              <w:spacing w:before="50" w:after="20" w:line="208" w:lineRule="auto"/>
              <w:jc w:val="right"/>
              <w:rPr>
                <w:rFonts w:ascii="Times New Roman" w:hAnsi="Times New Roman"/>
                <w:sz w:val="20"/>
                <w:szCs w:val="20"/>
              </w:rPr>
            </w:pPr>
            <w:r>
              <w:rPr>
                <w:rFonts w:ascii="Times New Roman" w:hAnsi="Times New Roman"/>
                <w:sz w:val="20"/>
                <w:szCs w:val="20"/>
              </w:rPr>
              <w:t>NIE</w:t>
            </w:r>
          </w:p>
        </w:tc>
        <w:tc>
          <w:tcPr>
            <w:tcW w:w="334" w:type="dxa"/>
            <w:gridSpan w:val="2"/>
            <w:tcBorders>
              <w:top w:val="nil"/>
              <w:left w:val="nil"/>
              <w:bottom w:val="nil"/>
              <w:right w:val="nil"/>
            </w:tcBorders>
            <w:tcMar>
              <w:top w:w="28" w:type="dxa"/>
              <w:left w:w="28" w:type="dxa"/>
              <w:bottom w:w="28" w:type="dxa"/>
              <w:right w:w="57" w:type="dxa"/>
            </w:tcMar>
            <w:hideMark/>
          </w:tcPr>
          <w:p w:rsidR="00C3736E" w:rsidRDefault="00C3736E">
            <w:pPr>
              <w:spacing w:before="20" w:after="20" w:line="208" w:lineRule="auto"/>
              <w:jc w:val="center"/>
              <w:rPr>
                <w:rFonts w:ascii="Times New Roman" w:hAnsi="Times New Roman"/>
                <w:sz w:val="20"/>
                <w:szCs w:val="20"/>
              </w:rPr>
            </w:pPr>
            <w:r>
              <w:rPr>
                <w:rFonts w:ascii="MS Gothic" w:eastAsia="MS Gothic" w:hAnsi="MS Gothic" w:hint="eastAsia"/>
                <w:sz w:val="28"/>
                <w:szCs w:val="28"/>
                <w:lang w:val="en-US"/>
              </w:rPr>
              <w:t>☐</w:t>
            </w:r>
            <w:r>
              <w:rPr>
                <w:rFonts w:ascii="MS Gothic" w:eastAsia="MS Gothic" w:hAnsi="MS Gothic" w:hint="eastAsia"/>
                <w:sz w:val="28"/>
                <w:szCs w:val="28"/>
              </w:rPr>
              <w:t>x</w:t>
            </w:r>
          </w:p>
        </w:tc>
        <w:tc>
          <w:tcPr>
            <w:tcW w:w="3811" w:type="dxa"/>
            <w:gridSpan w:val="7"/>
            <w:tcBorders>
              <w:top w:val="nil"/>
              <w:left w:val="nil"/>
              <w:bottom w:val="nil"/>
              <w:right w:val="nil"/>
            </w:tcBorders>
            <w:tcMar>
              <w:top w:w="28" w:type="dxa"/>
              <w:left w:w="57" w:type="dxa"/>
              <w:bottom w:w="28" w:type="dxa"/>
              <w:right w:w="57" w:type="dxa"/>
            </w:tcMar>
          </w:tcPr>
          <w:p w:rsidR="00C3736E" w:rsidRDefault="00C3736E">
            <w:pPr>
              <w:spacing w:before="20" w:after="20" w:line="208" w:lineRule="auto"/>
              <w:jc w:val="right"/>
              <w:rPr>
                <w:rFonts w:ascii="Times New Roman" w:hAnsi="Times New Roman"/>
                <w:i/>
                <w:sz w:val="14"/>
                <w:szCs w:val="14"/>
              </w:rPr>
            </w:pPr>
          </w:p>
        </w:tc>
        <w:tc>
          <w:tcPr>
            <w:tcW w:w="748" w:type="dxa"/>
            <w:tcBorders>
              <w:top w:val="nil"/>
              <w:left w:val="nil"/>
              <w:bottom w:val="nil"/>
              <w:right w:val="double" w:sz="4" w:space="0" w:color="000000"/>
            </w:tcBorders>
            <w:tcMar>
              <w:top w:w="28" w:type="dxa"/>
              <w:left w:w="28" w:type="dxa"/>
              <w:bottom w:w="28" w:type="dxa"/>
              <w:right w:w="57" w:type="dxa"/>
            </w:tcMar>
          </w:tcPr>
          <w:p w:rsidR="00C3736E" w:rsidRDefault="00C3736E">
            <w:pPr>
              <w:spacing w:before="20" w:after="20" w:line="208" w:lineRule="auto"/>
              <w:jc w:val="center"/>
              <w:rPr>
                <w:rFonts w:ascii="Times New Roman" w:hAnsi="Times New Roman"/>
                <w:sz w:val="20"/>
                <w:szCs w:val="20"/>
              </w:rPr>
            </w:pPr>
          </w:p>
        </w:tc>
      </w:tr>
      <w:tr w:rsidR="00C3736E" w:rsidTr="00C3736E">
        <w:trPr>
          <w:cantSplit/>
        </w:trPr>
        <w:tc>
          <w:tcPr>
            <w:tcW w:w="10617" w:type="dxa"/>
            <w:gridSpan w:val="17"/>
            <w:tcBorders>
              <w:top w:val="single" w:sz="4" w:space="0" w:color="000000"/>
              <w:left w:val="double" w:sz="4" w:space="0" w:color="000000"/>
              <w:bottom w:val="nil"/>
              <w:right w:val="double" w:sz="4" w:space="0" w:color="000000"/>
            </w:tcBorders>
            <w:tcMar>
              <w:top w:w="28" w:type="dxa"/>
              <w:left w:w="57" w:type="dxa"/>
              <w:bottom w:w="28" w:type="dxa"/>
              <w:right w:w="57" w:type="dxa"/>
            </w:tcMar>
            <w:hideMark/>
          </w:tcPr>
          <w:p w:rsidR="00C3736E" w:rsidRDefault="00C3736E">
            <w:pPr>
              <w:spacing w:before="20" w:after="20" w:line="208" w:lineRule="auto"/>
              <w:ind w:left="67"/>
              <w:jc w:val="both"/>
              <w:rPr>
                <w:rFonts w:ascii="Times New Roman" w:hAnsi="Times New Roman"/>
                <w:b/>
              </w:rPr>
            </w:pPr>
            <w:r>
              <w:rPr>
                <w:rFonts w:ascii="Times New Roman" w:hAnsi="Times New Roman"/>
                <w:b/>
              </w:rPr>
              <w:t>b. nagrania treści w polskim języku migowym (PJM) w postaci pliku wideo?</w:t>
            </w:r>
          </w:p>
        </w:tc>
      </w:tr>
      <w:tr w:rsidR="00C3736E" w:rsidTr="00C3736E">
        <w:trPr>
          <w:cantSplit/>
        </w:trPr>
        <w:tc>
          <w:tcPr>
            <w:tcW w:w="2439" w:type="dxa"/>
            <w:gridSpan w:val="2"/>
            <w:tcBorders>
              <w:top w:val="nil"/>
              <w:left w:val="double" w:sz="4" w:space="0" w:color="000000"/>
              <w:bottom w:val="nil"/>
              <w:right w:val="nil"/>
            </w:tcBorders>
            <w:tcMar>
              <w:top w:w="28" w:type="dxa"/>
              <w:left w:w="57" w:type="dxa"/>
              <w:bottom w:w="28" w:type="dxa"/>
              <w:right w:w="57" w:type="dxa"/>
            </w:tcMar>
            <w:hideMark/>
          </w:tcPr>
          <w:p w:rsidR="00C3736E" w:rsidRDefault="00C3736E">
            <w:pPr>
              <w:spacing w:before="50" w:after="20" w:line="208" w:lineRule="auto"/>
              <w:jc w:val="right"/>
              <w:rPr>
                <w:rFonts w:ascii="Times New Roman" w:hAnsi="Times New Roman"/>
                <w:sz w:val="20"/>
                <w:szCs w:val="20"/>
              </w:rPr>
            </w:pPr>
            <w:r>
              <w:rPr>
                <w:rFonts w:ascii="Times New Roman" w:hAnsi="Times New Roman"/>
                <w:sz w:val="20"/>
                <w:szCs w:val="20"/>
              </w:rPr>
              <w:t xml:space="preserve">TAK </w:t>
            </w:r>
          </w:p>
        </w:tc>
        <w:tc>
          <w:tcPr>
            <w:tcW w:w="326" w:type="dxa"/>
            <w:gridSpan w:val="2"/>
            <w:tcBorders>
              <w:top w:val="nil"/>
              <w:left w:val="nil"/>
              <w:bottom w:val="nil"/>
              <w:right w:val="nil"/>
            </w:tcBorders>
            <w:tcMar>
              <w:top w:w="28" w:type="dxa"/>
              <w:left w:w="28" w:type="dxa"/>
              <w:bottom w:w="28" w:type="dxa"/>
              <w:right w:w="57" w:type="dxa"/>
            </w:tcMar>
            <w:hideMark/>
          </w:tcPr>
          <w:p w:rsidR="00C3736E" w:rsidRDefault="00C3736E">
            <w:pPr>
              <w:spacing w:before="20" w:after="20" w:line="208" w:lineRule="auto"/>
              <w:jc w:val="center"/>
              <w:rPr>
                <w:rFonts w:ascii="Times New Roman" w:hAnsi="Times New Roman"/>
                <w:sz w:val="20"/>
                <w:szCs w:val="20"/>
              </w:rPr>
            </w:pPr>
            <w:r>
              <w:rPr>
                <w:rFonts w:ascii="MS Gothic" w:eastAsia="MS Gothic" w:hAnsi="MS Gothic" w:hint="eastAsia"/>
                <w:sz w:val="28"/>
                <w:szCs w:val="28"/>
                <w:lang w:val="en-US"/>
              </w:rPr>
              <w:t>☐</w:t>
            </w:r>
          </w:p>
        </w:tc>
        <w:tc>
          <w:tcPr>
            <w:tcW w:w="2959" w:type="dxa"/>
            <w:gridSpan w:val="3"/>
            <w:tcBorders>
              <w:top w:val="nil"/>
              <w:left w:val="nil"/>
              <w:bottom w:val="nil"/>
              <w:right w:val="nil"/>
            </w:tcBorders>
            <w:tcMar>
              <w:top w:w="28" w:type="dxa"/>
              <w:left w:w="57" w:type="dxa"/>
              <w:bottom w:w="28" w:type="dxa"/>
              <w:right w:w="57" w:type="dxa"/>
            </w:tcMar>
            <w:hideMark/>
          </w:tcPr>
          <w:p w:rsidR="00C3736E" w:rsidRDefault="00C3736E">
            <w:pPr>
              <w:spacing w:before="50" w:after="20" w:line="208" w:lineRule="auto"/>
              <w:jc w:val="right"/>
              <w:rPr>
                <w:rFonts w:ascii="Times New Roman" w:hAnsi="Times New Roman"/>
                <w:sz w:val="20"/>
                <w:szCs w:val="20"/>
              </w:rPr>
            </w:pPr>
            <w:r>
              <w:rPr>
                <w:rFonts w:ascii="Times New Roman" w:hAnsi="Times New Roman"/>
                <w:sz w:val="20"/>
                <w:szCs w:val="20"/>
              </w:rPr>
              <w:t>NIE</w:t>
            </w:r>
          </w:p>
        </w:tc>
        <w:tc>
          <w:tcPr>
            <w:tcW w:w="334" w:type="dxa"/>
            <w:gridSpan w:val="2"/>
            <w:tcBorders>
              <w:top w:val="nil"/>
              <w:left w:val="nil"/>
              <w:bottom w:val="nil"/>
              <w:right w:val="nil"/>
            </w:tcBorders>
            <w:tcMar>
              <w:top w:w="28" w:type="dxa"/>
              <w:left w:w="28" w:type="dxa"/>
              <w:bottom w:w="28" w:type="dxa"/>
              <w:right w:w="57" w:type="dxa"/>
            </w:tcMar>
            <w:hideMark/>
          </w:tcPr>
          <w:p w:rsidR="00C3736E" w:rsidRDefault="00C3736E">
            <w:pPr>
              <w:spacing w:before="20" w:after="20" w:line="208" w:lineRule="auto"/>
              <w:jc w:val="center"/>
              <w:rPr>
                <w:rFonts w:ascii="Times New Roman" w:hAnsi="Times New Roman"/>
                <w:sz w:val="20"/>
                <w:szCs w:val="20"/>
              </w:rPr>
            </w:pPr>
            <w:r>
              <w:rPr>
                <w:rFonts w:ascii="MS Gothic" w:eastAsia="MS Gothic" w:hAnsi="MS Gothic" w:hint="eastAsia"/>
                <w:sz w:val="28"/>
                <w:szCs w:val="28"/>
              </w:rPr>
              <w:t>x</w:t>
            </w:r>
            <w:r>
              <w:rPr>
                <w:rFonts w:ascii="MS Gothic" w:eastAsia="MS Gothic" w:hAnsi="MS Gothic" w:hint="eastAsia"/>
                <w:sz w:val="28"/>
                <w:szCs w:val="28"/>
                <w:lang w:val="en-US"/>
              </w:rPr>
              <w:t>☐</w:t>
            </w:r>
          </w:p>
        </w:tc>
        <w:tc>
          <w:tcPr>
            <w:tcW w:w="3811" w:type="dxa"/>
            <w:gridSpan w:val="7"/>
            <w:tcBorders>
              <w:top w:val="nil"/>
              <w:left w:val="nil"/>
              <w:bottom w:val="nil"/>
              <w:right w:val="nil"/>
            </w:tcBorders>
            <w:tcMar>
              <w:top w:w="28" w:type="dxa"/>
              <w:left w:w="57" w:type="dxa"/>
              <w:bottom w:w="28" w:type="dxa"/>
              <w:right w:w="57" w:type="dxa"/>
            </w:tcMar>
          </w:tcPr>
          <w:p w:rsidR="00C3736E" w:rsidRDefault="00C3736E">
            <w:pPr>
              <w:spacing w:before="20" w:after="20" w:line="208" w:lineRule="auto"/>
              <w:rPr>
                <w:rFonts w:ascii="Times New Roman" w:hAnsi="Times New Roman"/>
                <w:sz w:val="20"/>
                <w:szCs w:val="20"/>
              </w:rPr>
            </w:pPr>
          </w:p>
        </w:tc>
        <w:tc>
          <w:tcPr>
            <w:tcW w:w="748" w:type="dxa"/>
            <w:tcBorders>
              <w:top w:val="nil"/>
              <w:left w:val="nil"/>
              <w:bottom w:val="nil"/>
              <w:right w:val="double" w:sz="4" w:space="0" w:color="000000"/>
            </w:tcBorders>
            <w:tcMar>
              <w:top w:w="28" w:type="dxa"/>
              <w:left w:w="28" w:type="dxa"/>
              <w:bottom w:w="28" w:type="dxa"/>
              <w:right w:w="57" w:type="dxa"/>
            </w:tcMar>
          </w:tcPr>
          <w:p w:rsidR="00C3736E" w:rsidRDefault="00C3736E">
            <w:pPr>
              <w:spacing w:before="20" w:after="20" w:line="208" w:lineRule="auto"/>
              <w:jc w:val="center"/>
              <w:rPr>
                <w:rFonts w:ascii="Times New Roman" w:hAnsi="Times New Roman"/>
                <w:sz w:val="20"/>
                <w:szCs w:val="20"/>
              </w:rPr>
            </w:pPr>
          </w:p>
        </w:tc>
      </w:tr>
      <w:tr w:rsidR="00C3736E" w:rsidTr="00C3736E">
        <w:trPr>
          <w:cantSplit/>
        </w:trPr>
        <w:tc>
          <w:tcPr>
            <w:tcW w:w="10617" w:type="dxa"/>
            <w:gridSpan w:val="17"/>
            <w:tcBorders>
              <w:top w:val="single" w:sz="6" w:space="0" w:color="000000"/>
              <w:left w:val="double" w:sz="4" w:space="0" w:color="000000"/>
              <w:bottom w:val="nil"/>
              <w:right w:val="double" w:sz="4" w:space="0" w:color="000000"/>
            </w:tcBorders>
            <w:tcMar>
              <w:top w:w="28" w:type="dxa"/>
              <w:left w:w="57" w:type="dxa"/>
              <w:bottom w:w="28" w:type="dxa"/>
              <w:right w:w="57" w:type="dxa"/>
            </w:tcMar>
            <w:hideMark/>
          </w:tcPr>
          <w:p w:rsidR="00C3736E" w:rsidRDefault="00C3736E">
            <w:pPr>
              <w:spacing w:before="20" w:after="20" w:line="208" w:lineRule="auto"/>
              <w:ind w:left="67"/>
              <w:jc w:val="both"/>
              <w:rPr>
                <w:rFonts w:ascii="Times New Roman" w:hAnsi="Times New Roman"/>
                <w:b/>
              </w:rPr>
            </w:pPr>
            <w:r>
              <w:rPr>
                <w:rFonts w:ascii="Times New Roman" w:hAnsi="Times New Roman"/>
                <w:b/>
              </w:rPr>
              <w:t>c. informacji w tekście łatwym do czytania (ETR)?</w:t>
            </w:r>
          </w:p>
        </w:tc>
      </w:tr>
      <w:tr w:rsidR="00C3736E" w:rsidTr="00C3736E">
        <w:trPr>
          <w:cantSplit/>
        </w:trPr>
        <w:tc>
          <w:tcPr>
            <w:tcW w:w="2439" w:type="dxa"/>
            <w:gridSpan w:val="2"/>
            <w:tcBorders>
              <w:top w:val="nil"/>
              <w:left w:val="double" w:sz="4" w:space="0" w:color="000000"/>
              <w:bottom w:val="nil"/>
              <w:right w:val="nil"/>
            </w:tcBorders>
            <w:tcMar>
              <w:top w:w="28" w:type="dxa"/>
              <w:left w:w="57" w:type="dxa"/>
              <w:bottom w:w="28" w:type="dxa"/>
              <w:right w:w="57" w:type="dxa"/>
            </w:tcMar>
            <w:hideMark/>
          </w:tcPr>
          <w:p w:rsidR="00C3736E" w:rsidRDefault="00C3736E">
            <w:pPr>
              <w:spacing w:before="50" w:after="20" w:line="208" w:lineRule="auto"/>
              <w:jc w:val="right"/>
              <w:rPr>
                <w:rFonts w:ascii="Times New Roman" w:hAnsi="Times New Roman"/>
                <w:sz w:val="20"/>
                <w:szCs w:val="20"/>
              </w:rPr>
            </w:pPr>
            <w:r>
              <w:rPr>
                <w:rFonts w:ascii="Times New Roman" w:hAnsi="Times New Roman"/>
                <w:sz w:val="20"/>
                <w:szCs w:val="20"/>
              </w:rPr>
              <w:t xml:space="preserve">TAK </w:t>
            </w:r>
          </w:p>
        </w:tc>
        <w:tc>
          <w:tcPr>
            <w:tcW w:w="326" w:type="dxa"/>
            <w:gridSpan w:val="2"/>
            <w:tcBorders>
              <w:top w:val="nil"/>
              <w:left w:val="nil"/>
              <w:bottom w:val="nil"/>
              <w:right w:val="nil"/>
            </w:tcBorders>
            <w:tcMar>
              <w:top w:w="28" w:type="dxa"/>
              <w:left w:w="28" w:type="dxa"/>
              <w:bottom w:w="28" w:type="dxa"/>
              <w:right w:w="57" w:type="dxa"/>
            </w:tcMar>
            <w:hideMark/>
          </w:tcPr>
          <w:p w:rsidR="00C3736E" w:rsidRDefault="00C3736E">
            <w:pPr>
              <w:spacing w:before="20" w:after="20" w:line="208" w:lineRule="auto"/>
              <w:jc w:val="center"/>
              <w:rPr>
                <w:rFonts w:ascii="Times New Roman" w:hAnsi="Times New Roman"/>
                <w:sz w:val="20"/>
                <w:szCs w:val="20"/>
              </w:rPr>
            </w:pPr>
            <w:r>
              <w:rPr>
                <w:rFonts w:ascii="MS Gothic" w:eastAsia="MS Gothic" w:hAnsi="MS Gothic" w:hint="eastAsia"/>
                <w:sz w:val="28"/>
                <w:szCs w:val="28"/>
                <w:lang w:val="en-US"/>
              </w:rPr>
              <w:t>☐</w:t>
            </w:r>
            <w:r>
              <w:rPr>
                <w:rFonts w:ascii="MS Gothic" w:eastAsia="MS Gothic" w:hAnsi="MS Gothic" w:hint="eastAsia"/>
                <w:sz w:val="28"/>
                <w:szCs w:val="28"/>
              </w:rPr>
              <w:t>x</w:t>
            </w:r>
          </w:p>
        </w:tc>
        <w:tc>
          <w:tcPr>
            <w:tcW w:w="2959" w:type="dxa"/>
            <w:gridSpan w:val="3"/>
            <w:tcBorders>
              <w:top w:val="nil"/>
              <w:left w:val="nil"/>
              <w:bottom w:val="nil"/>
              <w:right w:val="nil"/>
            </w:tcBorders>
            <w:tcMar>
              <w:top w:w="28" w:type="dxa"/>
              <w:left w:w="57" w:type="dxa"/>
              <w:bottom w:w="28" w:type="dxa"/>
              <w:right w:w="57" w:type="dxa"/>
            </w:tcMar>
            <w:hideMark/>
          </w:tcPr>
          <w:p w:rsidR="00C3736E" w:rsidRDefault="00C3736E">
            <w:pPr>
              <w:spacing w:before="50" w:after="20" w:line="208" w:lineRule="auto"/>
              <w:jc w:val="right"/>
              <w:rPr>
                <w:rFonts w:ascii="Times New Roman" w:hAnsi="Times New Roman"/>
                <w:sz w:val="20"/>
                <w:szCs w:val="20"/>
              </w:rPr>
            </w:pPr>
            <w:r>
              <w:rPr>
                <w:rFonts w:ascii="Times New Roman" w:hAnsi="Times New Roman"/>
                <w:sz w:val="20"/>
                <w:szCs w:val="20"/>
              </w:rPr>
              <w:t xml:space="preserve"> NIE</w:t>
            </w:r>
          </w:p>
        </w:tc>
        <w:tc>
          <w:tcPr>
            <w:tcW w:w="334" w:type="dxa"/>
            <w:gridSpan w:val="2"/>
            <w:tcBorders>
              <w:top w:val="nil"/>
              <w:left w:val="nil"/>
              <w:bottom w:val="nil"/>
              <w:right w:val="nil"/>
            </w:tcBorders>
            <w:tcMar>
              <w:top w:w="28" w:type="dxa"/>
              <w:left w:w="28" w:type="dxa"/>
              <w:bottom w:w="28" w:type="dxa"/>
              <w:right w:w="57" w:type="dxa"/>
            </w:tcMar>
            <w:hideMark/>
          </w:tcPr>
          <w:p w:rsidR="00C3736E" w:rsidRDefault="00C3736E">
            <w:pPr>
              <w:spacing w:before="20" w:after="20" w:line="208" w:lineRule="auto"/>
              <w:jc w:val="center"/>
              <w:rPr>
                <w:rFonts w:ascii="Times New Roman" w:hAnsi="Times New Roman"/>
                <w:sz w:val="20"/>
                <w:szCs w:val="20"/>
              </w:rPr>
            </w:pPr>
            <w:r>
              <w:rPr>
                <w:rFonts w:ascii="MS Gothic" w:eastAsia="MS Gothic" w:hAnsi="MS Gothic" w:hint="eastAsia"/>
                <w:sz w:val="28"/>
                <w:szCs w:val="28"/>
                <w:lang w:val="en-US"/>
              </w:rPr>
              <w:t>☐</w:t>
            </w:r>
          </w:p>
        </w:tc>
        <w:tc>
          <w:tcPr>
            <w:tcW w:w="3811" w:type="dxa"/>
            <w:gridSpan w:val="7"/>
            <w:tcBorders>
              <w:top w:val="nil"/>
              <w:left w:val="nil"/>
              <w:bottom w:val="nil"/>
              <w:right w:val="nil"/>
            </w:tcBorders>
            <w:tcMar>
              <w:top w:w="28" w:type="dxa"/>
              <w:left w:w="57" w:type="dxa"/>
              <w:bottom w:w="28" w:type="dxa"/>
              <w:right w:w="57" w:type="dxa"/>
            </w:tcMar>
          </w:tcPr>
          <w:p w:rsidR="00C3736E" w:rsidRDefault="00C3736E">
            <w:pPr>
              <w:spacing w:before="20" w:after="20" w:line="208" w:lineRule="auto"/>
              <w:jc w:val="right"/>
              <w:rPr>
                <w:rFonts w:ascii="Times New Roman" w:hAnsi="Times New Roman"/>
                <w:sz w:val="20"/>
                <w:szCs w:val="20"/>
              </w:rPr>
            </w:pPr>
          </w:p>
        </w:tc>
        <w:tc>
          <w:tcPr>
            <w:tcW w:w="748" w:type="dxa"/>
            <w:tcBorders>
              <w:top w:val="nil"/>
              <w:left w:val="nil"/>
              <w:bottom w:val="nil"/>
              <w:right w:val="double" w:sz="4" w:space="0" w:color="000000"/>
            </w:tcBorders>
            <w:tcMar>
              <w:top w:w="28" w:type="dxa"/>
              <w:left w:w="28" w:type="dxa"/>
              <w:bottom w:w="28" w:type="dxa"/>
              <w:right w:w="57" w:type="dxa"/>
            </w:tcMar>
          </w:tcPr>
          <w:p w:rsidR="00C3736E" w:rsidRDefault="00C3736E">
            <w:pPr>
              <w:spacing w:before="20" w:after="20" w:line="208" w:lineRule="auto"/>
              <w:jc w:val="center"/>
              <w:rPr>
                <w:rFonts w:ascii="Times New Roman" w:hAnsi="Times New Roman"/>
                <w:sz w:val="20"/>
                <w:szCs w:val="20"/>
              </w:rPr>
            </w:pPr>
          </w:p>
        </w:tc>
      </w:tr>
      <w:tr w:rsidR="00C3736E" w:rsidTr="00C3736E">
        <w:trPr>
          <w:cantSplit/>
        </w:trPr>
        <w:tc>
          <w:tcPr>
            <w:tcW w:w="10617" w:type="dxa"/>
            <w:gridSpan w:val="17"/>
            <w:tcBorders>
              <w:top w:val="single" w:sz="12" w:space="0" w:color="000000"/>
              <w:left w:val="doub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pStyle w:val="Akapitzlist"/>
              <w:numPr>
                <w:ilvl w:val="0"/>
                <w:numId w:val="16"/>
              </w:numPr>
              <w:spacing w:before="20" w:after="20" w:line="208" w:lineRule="auto"/>
              <w:ind w:left="351"/>
              <w:rPr>
                <w:rFonts w:ascii="Times New Roman" w:hAnsi="Times New Roman"/>
                <w:b/>
              </w:rPr>
            </w:pPr>
            <w:r>
              <w:rPr>
                <w:rFonts w:ascii="Times New Roman" w:hAnsi="Times New Roman"/>
                <w:b/>
              </w:rPr>
              <w:t xml:space="preserve">Czy w okresie sprawozdawczym – tj. od 02.01.2021 r. do 01.01.2025 r. – podmiot otrzymał od osób ze szczególnymi potrzebami </w:t>
            </w:r>
            <w:r>
              <w:rPr>
                <w:rFonts w:ascii="Times New Roman" w:hAnsi="Times New Roman"/>
                <w:b/>
                <w:bCs/>
              </w:rPr>
              <w:t>wniosek o zapewnienie szczególnej formy komunikacji</w:t>
            </w:r>
            <w:r>
              <w:rPr>
                <w:rFonts w:ascii="Times New Roman" w:hAnsi="Times New Roman"/>
                <w:b/>
              </w:rPr>
              <w:t xml:space="preserve">? </w:t>
            </w:r>
          </w:p>
          <w:p w:rsidR="00C3736E" w:rsidRDefault="00C3736E">
            <w:pPr>
              <w:pStyle w:val="Akapitzlist"/>
              <w:spacing w:before="20" w:after="20" w:line="208" w:lineRule="auto"/>
              <w:ind w:left="351"/>
              <w:rPr>
                <w:rFonts w:ascii="Times New Roman" w:hAnsi="Times New Roman"/>
                <w:b/>
              </w:rPr>
            </w:pPr>
            <w:r>
              <w:rPr>
                <w:rFonts w:ascii="Times New Roman" w:hAnsi="Times New Roman"/>
                <w:b/>
              </w:rPr>
              <w:t xml:space="preserve"> </w:t>
            </w:r>
            <w:r>
              <w:rPr>
                <w:rFonts w:ascii="Times New Roman" w:hAnsi="Times New Roman"/>
                <w:i/>
                <w:sz w:val="14"/>
                <w:szCs w:val="14"/>
              </w:rPr>
              <w:t>(</w:t>
            </w:r>
            <w:r>
              <w:rPr>
                <w:rFonts w:ascii="Times New Roman" w:hAnsi="Times New Roman"/>
                <w:b/>
                <w:i/>
                <w:sz w:val="14"/>
                <w:szCs w:val="14"/>
              </w:rPr>
              <w:t>na podstawie art. 6 pkt 3 lit.d UzD</w:t>
            </w:r>
            <w:r>
              <w:rPr>
                <w:rFonts w:ascii="Times New Roman" w:hAnsi="Times New Roman"/>
                <w:i/>
                <w:sz w:val="14"/>
                <w:szCs w:val="14"/>
              </w:rPr>
              <w:t>, proszę zaznaczyć jedną odpowiedź)</w:t>
            </w:r>
          </w:p>
        </w:tc>
      </w:tr>
      <w:tr w:rsidR="00C3736E" w:rsidTr="00C3736E">
        <w:trPr>
          <w:cantSplit/>
        </w:trPr>
        <w:tc>
          <w:tcPr>
            <w:tcW w:w="2439" w:type="dxa"/>
            <w:gridSpan w:val="2"/>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30" w:after="30" w:line="208" w:lineRule="auto"/>
              <w:jc w:val="right"/>
              <w:rPr>
                <w:rFonts w:ascii="Times New Roman" w:hAnsi="Times New Roman"/>
                <w:sz w:val="20"/>
                <w:szCs w:val="20"/>
              </w:rPr>
            </w:pPr>
            <w:r>
              <w:rPr>
                <w:rFonts w:ascii="Times New Roman" w:hAnsi="Times New Roman"/>
                <w:sz w:val="20"/>
                <w:szCs w:val="20"/>
              </w:rPr>
              <w:t>TAK</w:t>
            </w:r>
          </w:p>
        </w:tc>
        <w:tc>
          <w:tcPr>
            <w:tcW w:w="283" w:type="dxa"/>
            <w:tcBorders>
              <w:top w:val="single" w:sz="4" w:space="0" w:color="000000"/>
              <w:left w:val="nil"/>
              <w:bottom w:val="single" w:sz="4" w:space="0" w:color="000000"/>
              <w:right w:val="nil"/>
            </w:tcBorders>
            <w:vAlign w:val="center"/>
            <w:hideMark/>
          </w:tcPr>
          <w:p w:rsidR="00C3736E" w:rsidRDefault="00C3736E">
            <w:pPr>
              <w:spacing w:before="30" w:after="30" w:line="208" w:lineRule="auto"/>
              <w:ind w:left="-58"/>
              <w:rPr>
                <w:rFonts w:ascii="Times New Roman" w:hAnsi="Times New Roman"/>
                <w:sz w:val="28"/>
                <w:szCs w:val="28"/>
              </w:rPr>
            </w:pPr>
            <w:r>
              <w:rPr>
                <w:rFonts w:ascii="MS Gothic" w:eastAsia="MS Gothic" w:hAnsi="MS Gothic" w:hint="eastAsia"/>
                <w:sz w:val="28"/>
                <w:szCs w:val="28"/>
                <w:lang w:val="en-US"/>
              </w:rPr>
              <w:t>☐</w:t>
            </w:r>
          </w:p>
        </w:tc>
        <w:tc>
          <w:tcPr>
            <w:tcW w:w="3060" w:type="dxa"/>
            <w:gridSpan w:val="5"/>
            <w:tcBorders>
              <w:top w:val="single" w:sz="4" w:space="0" w:color="000000"/>
              <w:left w:val="nil"/>
              <w:bottom w:val="single" w:sz="4" w:space="0" w:color="000000"/>
              <w:right w:val="nil"/>
            </w:tcBorders>
            <w:vAlign w:val="center"/>
            <w:hideMark/>
          </w:tcPr>
          <w:p w:rsidR="00C3736E" w:rsidRDefault="00C3736E">
            <w:pPr>
              <w:spacing w:before="30" w:after="30" w:line="208" w:lineRule="auto"/>
              <w:ind w:right="84"/>
              <w:jc w:val="right"/>
              <w:rPr>
                <w:rFonts w:ascii="Times New Roman" w:hAnsi="Times New Roman"/>
                <w:sz w:val="20"/>
                <w:szCs w:val="20"/>
              </w:rPr>
            </w:pPr>
            <w:r>
              <w:rPr>
                <w:rFonts w:ascii="Times New Roman" w:hAnsi="Times New Roman"/>
                <w:sz w:val="20"/>
                <w:szCs w:val="20"/>
              </w:rPr>
              <w:t xml:space="preserve"> NIE</w:t>
            </w:r>
          </w:p>
        </w:tc>
        <w:tc>
          <w:tcPr>
            <w:tcW w:w="4835" w:type="dxa"/>
            <w:gridSpan w:val="9"/>
            <w:tcBorders>
              <w:top w:val="single" w:sz="4" w:space="0" w:color="000000"/>
              <w:left w:val="nil"/>
              <w:bottom w:val="single" w:sz="4" w:space="0" w:color="000000"/>
              <w:right w:val="double" w:sz="4" w:space="0" w:color="000000"/>
            </w:tcBorders>
            <w:vAlign w:val="center"/>
            <w:hideMark/>
          </w:tcPr>
          <w:p w:rsidR="00C3736E" w:rsidRDefault="00C3736E">
            <w:pPr>
              <w:spacing w:before="30" w:after="30" w:line="208" w:lineRule="auto"/>
              <w:ind w:left="-57"/>
              <w:rPr>
                <w:rFonts w:ascii="Times New Roman" w:hAnsi="Times New Roman"/>
                <w:i/>
                <w:sz w:val="28"/>
                <w:szCs w:val="28"/>
              </w:rPr>
            </w:pPr>
            <w:r>
              <w:rPr>
                <w:rFonts w:ascii="MS Gothic" w:eastAsia="MS Gothic" w:hAnsi="MS Gothic" w:hint="eastAsia"/>
                <w:sz w:val="28"/>
                <w:szCs w:val="28"/>
                <w:lang w:val="en-US"/>
              </w:rPr>
              <w:t>☐</w:t>
            </w:r>
            <w:r>
              <w:rPr>
                <w:rFonts w:ascii="MS Gothic" w:eastAsia="MS Gothic" w:hAnsi="MS Gothic" w:hint="eastAsia"/>
                <w:sz w:val="28"/>
                <w:szCs w:val="28"/>
              </w:rPr>
              <w:t>x</w:t>
            </w:r>
          </w:p>
        </w:tc>
      </w:tr>
      <w:tr w:rsidR="00C3736E" w:rsidTr="00C3736E">
        <w:trPr>
          <w:cantSplit/>
        </w:trPr>
        <w:tc>
          <w:tcPr>
            <w:tcW w:w="10617" w:type="dxa"/>
            <w:gridSpan w:val="17"/>
            <w:tcBorders>
              <w:top w:val="single" w:sz="4" w:space="0" w:color="000000"/>
              <w:left w:val="doub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spacing w:before="20" w:after="20" w:line="208" w:lineRule="auto"/>
              <w:jc w:val="both"/>
              <w:rPr>
                <w:rFonts w:ascii="Times New Roman" w:hAnsi="Times New Roman"/>
                <w:b/>
                <w:bCs/>
                <w:i/>
                <w:iCs/>
              </w:rPr>
            </w:pPr>
            <w:r>
              <w:rPr>
                <w:rFonts w:ascii="Times New Roman" w:hAnsi="Times New Roman"/>
                <w:b/>
                <w:bCs/>
                <w:i/>
                <w:iCs/>
                <w:sz w:val="20"/>
                <w:szCs w:val="20"/>
              </w:rPr>
              <w:t>W przypadku odpowiedzi „TAK” – prosimy o podanie poniżej dodatkowych informacji</w:t>
            </w:r>
          </w:p>
        </w:tc>
      </w:tr>
      <w:tr w:rsidR="00C3736E" w:rsidTr="00C3736E">
        <w:trPr>
          <w:cantSplit/>
          <w:trHeight w:val="340"/>
        </w:trPr>
        <w:tc>
          <w:tcPr>
            <w:tcW w:w="8768" w:type="dxa"/>
            <w:gridSpan w:val="14"/>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100" w:after="20" w:line="208" w:lineRule="auto"/>
              <w:rPr>
                <w:rFonts w:ascii="Times New Roman" w:hAnsi="Times New Roman"/>
              </w:rPr>
            </w:pPr>
            <w:r>
              <w:rPr>
                <w:rFonts w:ascii="Times New Roman" w:hAnsi="Times New Roman"/>
              </w:rPr>
              <w:t>Liczba wniosków – ogółem</w:t>
            </w:r>
          </w:p>
        </w:tc>
        <w:tc>
          <w:tcPr>
            <w:tcW w:w="1849" w:type="dxa"/>
            <w:gridSpan w:val="3"/>
            <w:tcBorders>
              <w:top w:val="single" w:sz="4" w:space="0" w:color="000000"/>
              <w:left w:val="nil"/>
              <w:bottom w:val="single" w:sz="4" w:space="0" w:color="000000"/>
              <w:right w:val="double" w:sz="4" w:space="0" w:color="000000"/>
            </w:tcBorders>
            <w:vAlign w:val="bottom"/>
            <w:hideMark/>
          </w:tcPr>
          <w:p w:rsidR="00C3736E" w:rsidRDefault="00C3736E">
            <w:pPr>
              <w:spacing w:after="0" w:line="18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after="0" w:line="180" w:lineRule="auto"/>
              <w:jc w:val="center"/>
              <w:rPr>
                <w:sz w:val="16"/>
                <w:szCs w:val="16"/>
              </w:rPr>
            </w:pPr>
            <w:r>
              <w:rPr>
                <w:rFonts w:ascii="Times New Roman" w:hAnsi="Times New Roman"/>
                <w:i/>
                <w:sz w:val="16"/>
                <w:szCs w:val="16"/>
              </w:rPr>
              <w:t xml:space="preserve">  …………</w:t>
            </w:r>
            <w:r>
              <w:rPr>
                <w:rFonts w:ascii="Times New Roman" w:hAnsi="Times New Roman"/>
                <w:i/>
                <w:sz w:val="16"/>
                <w:szCs w:val="16"/>
              </w:rPr>
              <w:br/>
            </w:r>
            <w:r>
              <w:rPr>
                <w:rFonts w:ascii="Times New Roman" w:hAnsi="Times New Roman"/>
                <w:i/>
                <w:sz w:val="12"/>
                <w:szCs w:val="12"/>
              </w:rPr>
              <w:t xml:space="preserve">  (wpisać)</w:t>
            </w:r>
          </w:p>
        </w:tc>
      </w:tr>
      <w:tr w:rsidR="00C3736E" w:rsidTr="00C3736E">
        <w:trPr>
          <w:cantSplit/>
          <w:trHeight w:val="1478"/>
        </w:trPr>
        <w:tc>
          <w:tcPr>
            <w:tcW w:w="10617" w:type="dxa"/>
            <w:gridSpan w:val="17"/>
            <w:tcBorders>
              <w:top w:val="single" w:sz="4" w:space="0" w:color="000000"/>
              <w:left w:val="double" w:sz="4" w:space="0" w:color="000000"/>
              <w:bottom w:val="single" w:sz="12" w:space="0" w:color="000000"/>
              <w:right w:val="double" w:sz="4" w:space="0" w:color="000000"/>
            </w:tcBorders>
            <w:tcMar>
              <w:top w:w="28" w:type="dxa"/>
              <w:left w:w="57" w:type="dxa"/>
              <w:bottom w:w="28" w:type="dxa"/>
              <w:right w:w="57" w:type="dxa"/>
            </w:tcMar>
            <w:vAlign w:val="bottom"/>
            <w:hideMark/>
          </w:tcPr>
          <w:p w:rsidR="00C3736E" w:rsidRDefault="00C3736E">
            <w:pPr>
              <w:spacing w:before="20" w:after="0" w:line="208" w:lineRule="auto"/>
              <w:rPr>
                <w:rFonts w:ascii="Times New Roman" w:hAnsi="Times New Roman"/>
                <w:sz w:val="20"/>
                <w:szCs w:val="20"/>
              </w:rPr>
            </w:pPr>
            <w:r>
              <w:rPr>
                <w:rFonts w:ascii="Times New Roman" w:hAnsi="Times New Roman"/>
                <w:sz w:val="20"/>
                <w:szCs w:val="20"/>
              </w:rPr>
              <w:lastRenderedPageBreak/>
              <w:t xml:space="preserve">Nazwy użytych form komunikacji określonych we wnioskach ze wskazaniem liczby użyć każdej z tych form </w:t>
            </w:r>
          </w:p>
          <w:p w:rsidR="00C3736E" w:rsidRDefault="00C3736E">
            <w:pPr>
              <w:spacing w:after="0" w:line="208" w:lineRule="auto"/>
              <w:rPr>
                <w:rFonts w:ascii="Times New Roman" w:hAnsi="Times New Roman"/>
                <w:i/>
                <w:sz w:val="14"/>
                <w:szCs w:val="14"/>
              </w:rPr>
            </w:pPr>
            <w:r>
              <w:rPr>
                <w:rFonts w:ascii="Times New Roman" w:hAnsi="Times New Roman"/>
                <w:i/>
                <w:sz w:val="14"/>
                <w:szCs w:val="14"/>
              </w:rPr>
              <w:t>(wpisać słownie np. alfabet Lorma - 1 raz, druk w alfabecie Braille’a - 3 razy)</w:t>
            </w:r>
          </w:p>
          <w:p w:rsidR="00C3736E" w:rsidRDefault="00C3736E">
            <w:pPr>
              <w:spacing w:before="20" w:after="20" w:line="216" w:lineRule="auto"/>
              <w:jc w:val="both"/>
              <w:rPr>
                <w:rFonts w:ascii="Times New Roman" w:hAnsi="Times New Roman"/>
                <w:sz w:val="18"/>
                <w:szCs w:val="18"/>
              </w:rPr>
            </w:pPr>
            <w:r>
              <w:rPr>
                <w:rFonts w:ascii="Times New Roman" w:hAnsi="Times New Roman"/>
                <w:sz w:val="18"/>
                <w:szCs w:val="18"/>
              </w:rPr>
              <w:t>………………………………………………………brak…….wniosków ..………………………………………………………………………………………………………………………………………………………………………………………………………………………………………………………………………………………………………………………………………………………………………………………………………………………………………………………………………………………………………………………………………………………………………………………………………………………………………………………………...………………...……..……………………………………</w:t>
            </w:r>
          </w:p>
        </w:tc>
      </w:tr>
      <w:tr w:rsidR="00C3736E" w:rsidTr="00C3736E">
        <w:trPr>
          <w:cantSplit/>
          <w:trHeight w:val="1478"/>
        </w:trPr>
        <w:tc>
          <w:tcPr>
            <w:tcW w:w="10617" w:type="dxa"/>
            <w:gridSpan w:val="17"/>
            <w:tcBorders>
              <w:top w:val="single" w:sz="12" w:space="0" w:color="000000"/>
              <w:left w:val="double" w:sz="4" w:space="0" w:color="000000"/>
              <w:bottom w:val="double" w:sz="4" w:space="0" w:color="000000"/>
              <w:right w:val="double" w:sz="4" w:space="0" w:color="000000"/>
            </w:tcBorders>
            <w:tcMar>
              <w:top w:w="28" w:type="dxa"/>
              <w:left w:w="57" w:type="dxa"/>
              <w:bottom w:w="28" w:type="dxa"/>
              <w:right w:w="57" w:type="dxa"/>
            </w:tcMar>
            <w:hideMark/>
          </w:tcPr>
          <w:p w:rsidR="00C3736E" w:rsidRDefault="00C3736E">
            <w:pPr>
              <w:spacing w:before="20" w:after="20" w:line="208" w:lineRule="auto"/>
              <w:rPr>
                <w:rFonts w:ascii="Times New Roman" w:hAnsi="Times New Roman"/>
                <w:sz w:val="20"/>
                <w:szCs w:val="20"/>
              </w:rPr>
            </w:pPr>
            <w:r>
              <w:rPr>
                <w:rFonts w:ascii="Times New Roman" w:hAnsi="Times New Roman"/>
                <w:sz w:val="20"/>
                <w:szCs w:val="20"/>
              </w:rPr>
              <w:t>Komentarze i uwagi dotyczące dostępności informacyjno-komunikacyjnej:</w:t>
            </w:r>
          </w:p>
          <w:p w:rsidR="00C3736E" w:rsidRDefault="00C3736E">
            <w:pPr>
              <w:spacing w:before="20" w:after="20" w:line="208" w:lineRule="auto"/>
              <w:rPr>
                <w:rFonts w:ascii="Times New Roman" w:hAnsi="Times New Roman"/>
                <w:i/>
                <w:iCs/>
                <w:sz w:val="17"/>
                <w:szCs w:val="17"/>
              </w:rPr>
            </w:pPr>
            <w:r>
              <w:rPr>
                <w:rFonts w:ascii="Times New Roman" w:hAnsi="Times New Roman"/>
                <w:i/>
                <w:iCs/>
                <w:sz w:val="17"/>
                <w:szCs w:val="17"/>
              </w:rPr>
              <w:t xml:space="preserve">(proszę zamieścić tu </w:t>
            </w:r>
            <w:r>
              <w:rPr>
                <w:rFonts w:ascii="Times New Roman" w:hAnsi="Times New Roman"/>
                <w:i/>
                <w:iCs/>
                <w:sz w:val="17"/>
                <w:szCs w:val="17"/>
                <w:u w:val="single"/>
              </w:rPr>
              <w:t>słowny opis dostępności informacyjno-komunikacyjnej,</w:t>
            </w:r>
            <w:r>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rsidR="00C3736E" w:rsidRDefault="00C3736E">
            <w:pPr>
              <w:spacing w:before="20" w:after="20" w:line="208" w:lineRule="auto"/>
              <w:rPr>
                <w:rFonts w:ascii="Times New Roman" w:hAnsi="Times New Roman"/>
                <w:sz w:val="20"/>
                <w:szCs w:val="20"/>
              </w:rPr>
            </w:pPr>
            <w:r>
              <w:rPr>
                <w:rFonts w:ascii="Times New Roman" w:hAnsi="Times New Roman"/>
                <w:sz w:val="18"/>
                <w:szCs w:val="18"/>
              </w:rPr>
              <w:t>……………………………………………………………………………………………………………………………………………………………………………………………………………………………………………………………………………………………………………………………………………………………………………………………………………………………………………………………………………………………………………………………………………………………………………………………………………………………………………………………………………………………………………………………………………………………………………………………………………………………………………………………………………………………………………………………………………………………………………………………………………………………………………………………………………………………………………………………………………………………………………………………………………………………………………………………………………………</w:t>
            </w:r>
          </w:p>
        </w:tc>
      </w:tr>
    </w:tbl>
    <w:p w:rsidR="00C3736E" w:rsidRDefault="00C3736E" w:rsidP="00C3736E">
      <w:pPr>
        <w:tabs>
          <w:tab w:val="left" w:pos="4785"/>
        </w:tabs>
        <w:spacing w:before="240" w:after="20" w:line="240" w:lineRule="auto"/>
        <w:jc w:val="both"/>
        <w:rPr>
          <w:rFonts w:ascii="Times New Roman" w:hAnsi="Times New Roman"/>
          <w:b/>
          <w:sz w:val="24"/>
          <w:szCs w:val="24"/>
        </w:rPr>
      </w:pPr>
      <w:bookmarkStart w:id="8" w:name="_Hlk155879700"/>
      <w:r>
        <w:rPr>
          <w:rFonts w:ascii="Times New Roman" w:hAnsi="Times New Roman"/>
          <w:b/>
          <w:sz w:val="24"/>
          <w:szCs w:val="24"/>
        </w:rPr>
        <w:t>Dział 4. Informacja o dostępie alternatywnym</w:t>
      </w:r>
    </w:p>
    <w:tbl>
      <w:tblPr>
        <w:tblW w:w="10635"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348"/>
        <w:gridCol w:w="425"/>
        <w:gridCol w:w="1629"/>
        <w:gridCol w:w="425"/>
        <w:gridCol w:w="2978"/>
        <w:gridCol w:w="425"/>
        <w:gridCol w:w="1418"/>
      </w:tblGrid>
      <w:tr w:rsidR="00C3736E" w:rsidTr="00C3736E">
        <w:trPr>
          <w:cantSplit/>
        </w:trPr>
        <w:tc>
          <w:tcPr>
            <w:tcW w:w="10632" w:type="dxa"/>
            <w:gridSpan w:val="8"/>
            <w:tcBorders>
              <w:top w:val="double" w:sz="4" w:space="0" w:color="000000"/>
              <w:left w:val="doub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spacing w:before="20" w:after="20" w:line="216" w:lineRule="auto"/>
              <w:rPr>
                <w:rFonts w:ascii="Times New Roman" w:hAnsi="Times New Roman"/>
                <w:b/>
              </w:rPr>
            </w:pPr>
            <w:r>
              <w:rPr>
                <w:rFonts w:ascii="Times New Roman" w:hAnsi="Times New Roman"/>
                <w:b/>
              </w:rPr>
              <w:t xml:space="preserve">Czy w okresie sprawozdawczym – tj. od 02.01.2021 r. do 01.01.2025 r. – podmiot zapewniał dostęp alternatywny? </w:t>
            </w:r>
            <w:r>
              <w:rPr>
                <w:rFonts w:ascii="Times New Roman" w:hAnsi="Times New Roman"/>
                <w:i/>
                <w:sz w:val="14"/>
                <w:szCs w:val="14"/>
              </w:rPr>
              <w:t>(proszę zaznaczyć jedną odpowiedź)</w:t>
            </w:r>
          </w:p>
        </w:tc>
      </w:tr>
      <w:tr w:rsidR="00C3736E" w:rsidTr="00C3736E">
        <w:trPr>
          <w:cantSplit/>
          <w:trHeight w:val="284"/>
        </w:trPr>
        <w:tc>
          <w:tcPr>
            <w:tcW w:w="3333" w:type="dxa"/>
            <w:gridSpan w:val="2"/>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sz w:val="20"/>
                <w:szCs w:val="20"/>
              </w:rPr>
            </w:pPr>
            <w:bookmarkStart w:id="9" w:name="_Hlk58182150"/>
            <w:r>
              <w:rPr>
                <w:rFonts w:ascii="Times New Roman" w:hAnsi="Times New Roman"/>
                <w:sz w:val="20"/>
                <w:szCs w:val="20"/>
              </w:rPr>
              <w:t>TAK</w:t>
            </w:r>
          </w:p>
        </w:tc>
        <w:tc>
          <w:tcPr>
            <w:tcW w:w="425"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rPr>
                <w:rFonts w:ascii="Times New Roman" w:hAnsi="Times New Roman"/>
                <w:sz w:val="28"/>
                <w:szCs w:val="28"/>
              </w:rPr>
            </w:pPr>
            <w:r>
              <w:rPr>
                <w:rFonts w:ascii="MS Gothic" w:eastAsia="MS Gothic" w:hAnsi="MS Gothic" w:hint="eastAsia"/>
                <w:sz w:val="28"/>
                <w:szCs w:val="28"/>
                <w:lang w:val="en-US"/>
              </w:rPr>
              <w:t>☐</w:t>
            </w:r>
          </w:p>
        </w:tc>
        <w:tc>
          <w:tcPr>
            <w:tcW w:w="1629"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sz w:val="20"/>
                <w:szCs w:val="20"/>
              </w:rPr>
            </w:pPr>
            <w:r>
              <w:rPr>
                <w:rFonts w:ascii="Times New Roman" w:hAnsi="Times New Roman"/>
                <w:sz w:val="20"/>
                <w:szCs w:val="20"/>
              </w:rPr>
              <w:t>NIE</w:t>
            </w:r>
          </w:p>
        </w:tc>
        <w:tc>
          <w:tcPr>
            <w:tcW w:w="5245" w:type="dxa"/>
            <w:gridSpan w:val="4"/>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before="20" w:after="20" w:line="216" w:lineRule="auto"/>
              <w:rPr>
                <w:rFonts w:ascii="Times New Roman" w:hAnsi="Times New Roman"/>
                <w:i/>
                <w:sz w:val="28"/>
                <w:szCs w:val="28"/>
              </w:rPr>
            </w:pPr>
            <w:r>
              <w:rPr>
                <w:rFonts w:ascii="MS Gothic" w:eastAsia="MS Gothic" w:hAnsi="MS Gothic" w:hint="eastAsia"/>
                <w:sz w:val="28"/>
                <w:szCs w:val="28"/>
                <w:lang w:val="en-US"/>
              </w:rPr>
              <w:t>☐</w:t>
            </w:r>
            <w:r>
              <w:rPr>
                <w:rFonts w:ascii="MS Gothic" w:eastAsia="MS Gothic" w:hAnsi="MS Gothic" w:hint="eastAsia"/>
                <w:sz w:val="28"/>
                <w:szCs w:val="28"/>
              </w:rPr>
              <w:t>x</w:t>
            </w:r>
          </w:p>
        </w:tc>
      </w:tr>
      <w:tr w:rsidR="00C3736E" w:rsidTr="00C3736E">
        <w:trPr>
          <w:cantSplit/>
          <w:trHeight w:val="227"/>
        </w:trPr>
        <w:tc>
          <w:tcPr>
            <w:tcW w:w="10632" w:type="dxa"/>
            <w:gridSpan w:val="8"/>
            <w:tcBorders>
              <w:top w:val="single" w:sz="4" w:space="0" w:color="000000"/>
              <w:left w:val="double" w:sz="4" w:space="0" w:color="000000"/>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before="20" w:after="20" w:line="216" w:lineRule="auto"/>
              <w:jc w:val="both"/>
              <w:rPr>
                <w:rFonts w:ascii="Times New Roman" w:hAnsi="Times New Roman"/>
              </w:rPr>
            </w:pPr>
            <w:r>
              <w:rPr>
                <w:rFonts w:ascii="Times New Roman" w:hAnsi="Times New Roman"/>
                <w:b/>
                <w:bCs/>
                <w:i/>
                <w:iCs/>
                <w:sz w:val="20"/>
                <w:szCs w:val="20"/>
              </w:rPr>
              <w:t>W przypadku odpowiedzi „TAK” – prosimy o podanie poniżej dodatkowych informacji</w:t>
            </w:r>
          </w:p>
        </w:tc>
      </w:tr>
      <w:tr w:rsidR="00C3736E" w:rsidTr="00C3736E">
        <w:trPr>
          <w:cantSplit/>
          <w:trHeight w:val="284"/>
        </w:trPr>
        <w:tc>
          <w:tcPr>
            <w:tcW w:w="8789" w:type="dxa"/>
            <w:gridSpan w:val="6"/>
            <w:tcBorders>
              <w:top w:val="single" w:sz="4" w:space="0" w:color="000000"/>
              <w:left w:val="double" w:sz="4" w:space="0" w:color="000000"/>
              <w:bottom w:val="single" w:sz="4" w:space="0" w:color="auto"/>
              <w:right w:val="nil"/>
            </w:tcBorders>
            <w:tcMar>
              <w:top w:w="28" w:type="dxa"/>
              <w:left w:w="57" w:type="dxa"/>
              <w:bottom w:w="28" w:type="dxa"/>
              <w:right w:w="57" w:type="dxa"/>
            </w:tcMar>
            <w:vAlign w:val="center"/>
            <w:hideMark/>
          </w:tcPr>
          <w:p w:rsidR="00C3736E" w:rsidRDefault="00C3736E">
            <w:pPr>
              <w:spacing w:before="20" w:after="20" w:line="216" w:lineRule="auto"/>
              <w:jc w:val="both"/>
              <w:rPr>
                <w:rFonts w:ascii="Times New Roman" w:hAnsi="Times New Roman"/>
                <w:sz w:val="21"/>
                <w:szCs w:val="21"/>
              </w:rPr>
            </w:pPr>
            <w:r>
              <w:rPr>
                <w:rFonts w:ascii="Times New Roman" w:hAnsi="Times New Roman"/>
              </w:rPr>
              <w:t>Liczba przypadków zastosowania dostępu alternatywnego ogółem</w:t>
            </w:r>
          </w:p>
        </w:tc>
        <w:tc>
          <w:tcPr>
            <w:tcW w:w="1843" w:type="dxa"/>
            <w:gridSpan w:val="2"/>
            <w:tcBorders>
              <w:top w:val="single" w:sz="4" w:space="0" w:color="000000"/>
              <w:left w:val="nil"/>
              <w:bottom w:val="single" w:sz="4" w:space="0" w:color="auto"/>
              <w:right w:val="double" w:sz="4" w:space="0" w:color="000000"/>
            </w:tcBorders>
            <w:tcMar>
              <w:top w:w="28" w:type="dxa"/>
              <w:left w:w="57" w:type="dxa"/>
              <w:bottom w:w="28" w:type="dxa"/>
              <w:right w:w="57" w:type="dxa"/>
            </w:tcMar>
            <w:vAlign w:val="bottom"/>
          </w:tcPr>
          <w:p w:rsidR="00C3736E" w:rsidRDefault="00C3736E">
            <w:pPr>
              <w:spacing w:before="20" w:after="20" w:line="216" w:lineRule="auto"/>
              <w:jc w:val="center"/>
              <w:rPr>
                <w:rFonts w:ascii="Times New Roman" w:hAnsi="Times New Roman"/>
                <w:i/>
                <w:sz w:val="8"/>
                <w:szCs w:val="8"/>
              </w:rPr>
            </w:pPr>
          </w:p>
          <w:p w:rsidR="00C3736E" w:rsidRDefault="00C3736E">
            <w:pPr>
              <w:spacing w:before="20" w:after="20" w:line="216" w:lineRule="auto"/>
              <w:jc w:val="center"/>
              <w:rPr>
                <w:rFonts w:ascii="Times New Roman" w:hAnsi="Times New Roman"/>
                <w:sz w:val="16"/>
                <w:szCs w:val="16"/>
              </w:rPr>
            </w:pPr>
            <w:r>
              <w:rPr>
                <w:rFonts w:ascii="Times New Roman" w:hAnsi="Times New Roman"/>
                <w:i/>
                <w:sz w:val="16"/>
                <w:szCs w:val="16"/>
              </w:rPr>
              <w:t>…0………</w:t>
            </w:r>
            <w:r>
              <w:rPr>
                <w:rFonts w:ascii="Times New Roman" w:hAnsi="Times New Roman"/>
                <w:i/>
                <w:sz w:val="16"/>
                <w:szCs w:val="16"/>
              </w:rPr>
              <w:br/>
              <w:t xml:space="preserve">  </w:t>
            </w:r>
            <w:r>
              <w:rPr>
                <w:rFonts w:ascii="Times New Roman" w:hAnsi="Times New Roman"/>
                <w:i/>
                <w:sz w:val="12"/>
                <w:szCs w:val="12"/>
              </w:rPr>
              <w:t>(wpisać)</w:t>
            </w:r>
          </w:p>
        </w:tc>
      </w:tr>
      <w:tr w:rsidR="00C3736E" w:rsidTr="00C3736E">
        <w:trPr>
          <w:cantSplit/>
          <w:trHeight w:val="284"/>
        </w:trPr>
        <w:tc>
          <w:tcPr>
            <w:tcW w:w="1985" w:type="dxa"/>
            <w:vMerge w:val="restart"/>
            <w:tcBorders>
              <w:top w:val="single" w:sz="4" w:space="0" w:color="auto"/>
              <w:left w:val="double" w:sz="4" w:space="0" w:color="000000"/>
              <w:bottom w:val="single" w:sz="4" w:space="0" w:color="auto"/>
              <w:right w:val="nil"/>
            </w:tcBorders>
            <w:tcMar>
              <w:top w:w="28" w:type="dxa"/>
              <w:left w:w="57" w:type="dxa"/>
              <w:bottom w:w="28" w:type="dxa"/>
              <w:right w:w="57" w:type="dxa"/>
            </w:tcMar>
            <w:vAlign w:val="center"/>
            <w:hideMark/>
          </w:tcPr>
          <w:p w:rsidR="00C3736E" w:rsidRDefault="00C3736E">
            <w:pPr>
              <w:spacing w:before="20" w:after="20" w:line="216" w:lineRule="auto"/>
              <w:jc w:val="center"/>
              <w:rPr>
                <w:rFonts w:ascii="Times New Roman" w:hAnsi="Times New Roman"/>
              </w:rPr>
            </w:pPr>
            <w:r>
              <w:rPr>
                <w:rFonts w:ascii="Times New Roman" w:hAnsi="Times New Roman"/>
              </w:rPr>
              <w:t>z tego w postaci</w:t>
            </w:r>
          </w:p>
        </w:tc>
        <w:tc>
          <w:tcPr>
            <w:tcW w:w="6804" w:type="dxa"/>
            <w:gridSpan w:val="5"/>
            <w:tcBorders>
              <w:top w:val="single" w:sz="4" w:space="0" w:color="auto"/>
              <w:left w:val="single" w:sz="4" w:space="0" w:color="000000"/>
              <w:bottom w:val="single" w:sz="4" w:space="0" w:color="auto"/>
              <w:right w:val="nil"/>
            </w:tcBorders>
            <w:vAlign w:val="center"/>
            <w:hideMark/>
          </w:tcPr>
          <w:p w:rsidR="00C3736E" w:rsidRDefault="00C3736E">
            <w:pPr>
              <w:spacing w:before="20" w:after="20" w:line="216" w:lineRule="auto"/>
              <w:rPr>
                <w:rFonts w:ascii="Times New Roman" w:hAnsi="Times New Roman"/>
              </w:rPr>
            </w:pPr>
            <w:r>
              <w:rPr>
                <w:rFonts w:ascii="Times New Roman" w:hAnsi="Times New Roman"/>
              </w:rPr>
              <w:t>wsparcia innej osoby</w:t>
            </w:r>
          </w:p>
        </w:tc>
        <w:tc>
          <w:tcPr>
            <w:tcW w:w="1843" w:type="dxa"/>
            <w:gridSpan w:val="2"/>
            <w:tcBorders>
              <w:top w:val="single" w:sz="4" w:space="0" w:color="auto"/>
              <w:left w:val="nil"/>
              <w:bottom w:val="single" w:sz="4" w:space="0" w:color="auto"/>
              <w:right w:val="double" w:sz="4" w:space="0" w:color="000000"/>
            </w:tcBorders>
            <w:tcMar>
              <w:top w:w="28" w:type="dxa"/>
              <w:left w:w="57" w:type="dxa"/>
              <w:bottom w:w="28" w:type="dxa"/>
              <w:right w:w="57" w:type="dxa"/>
            </w:tcMar>
            <w:vAlign w:val="bottom"/>
            <w:hideMark/>
          </w:tcPr>
          <w:p w:rsidR="00C3736E" w:rsidRDefault="00C3736E">
            <w:pPr>
              <w:spacing w:before="20" w:after="20" w:line="216" w:lineRule="auto"/>
              <w:jc w:val="center"/>
              <w:rPr>
                <w:rFonts w:ascii="Times New Roman" w:hAnsi="Times New Roman"/>
                <w:i/>
                <w:sz w:val="8"/>
                <w:szCs w:val="8"/>
              </w:rPr>
            </w:pPr>
            <w:r>
              <w:rPr>
                <w:rFonts w:ascii="Times New Roman" w:hAnsi="Times New Roman"/>
                <w:i/>
                <w:sz w:val="8"/>
                <w:szCs w:val="8"/>
              </w:rPr>
              <w:t xml:space="preserve"> </w:t>
            </w:r>
          </w:p>
          <w:p w:rsidR="00C3736E" w:rsidRDefault="00C3736E">
            <w:pPr>
              <w:spacing w:before="20" w:after="20" w:line="216" w:lineRule="auto"/>
              <w:jc w:val="center"/>
              <w:rPr>
                <w:rFonts w:ascii="Times New Roman" w:hAnsi="Times New Roman"/>
                <w:i/>
                <w:sz w:val="16"/>
                <w:szCs w:val="16"/>
              </w:rPr>
            </w:pPr>
            <w:r>
              <w:rPr>
                <w:rFonts w:ascii="Times New Roman" w:hAnsi="Times New Roman"/>
                <w:i/>
                <w:sz w:val="16"/>
                <w:szCs w:val="16"/>
              </w:rPr>
              <w:t>……0……</w:t>
            </w:r>
            <w:r>
              <w:rPr>
                <w:rFonts w:ascii="Times New Roman" w:hAnsi="Times New Roman"/>
                <w:i/>
                <w:sz w:val="16"/>
                <w:szCs w:val="16"/>
              </w:rPr>
              <w:br/>
              <w:t xml:space="preserve">  </w:t>
            </w:r>
            <w:r>
              <w:rPr>
                <w:rFonts w:ascii="Times New Roman" w:hAnsi="Times New Roman"/>
                <w:i/>
                <w:sz w:val="12"/>
                <w:szCs w:val="12"/>
              </w:rPr>
              <w:t>(wpisać)</w:t>
            </w:r>
          </w:p>
        </w:tc>
      </w:tr>
      <w:tr w:rsidR="00C3736E" w:rsidTr="00C3736E">
        <w:trPr>
          <w:cantSplit/>
          <w:trHeight w:val="284"/>
        </w:trPr>
        <w:tc>
          <w:tcPr>
            <w:tcW w:w="10632" w:type="dxa"/>
            <w:vMerge/>
            <w:tcBorders>
              <w:top w:val="single" w:sz="4" w:space="0" w:color="auto"/>
              <w:left w:val="double" w:sz="4" w:space="0" w:color="000000"/>
              <w:bottom w:val="single" w:sz="4" w:space="0" w:color="auto"/>
              <w:right w:val="nil"/>
            </w:tcBorders>
            <w:vAlign w:val="center"/>
            <w:hideMark/>
          </w:tcPr>
          <w:p w:rsidR="00C3736E" w:rsidRDefault="00C3736E">
            <w:pPr>
              <w:spacing w:after="0" w:line="240" w:lineRule="auto"/>
              <w:rPr>
                <w:rFonts w:ascii="Times New Roman" w:hAnsi="Times New Roman"/>
              </w:rPr>
            </w:pPr>
          </w:p>
        </w:tc>
        <w:tc>
          <w:tcPr>
            <w:tcW w:w="6804" w:type="dxa"/>
            <w:gridSpan w:val="5"/>
            <w:tcBorders>
              <w:top w:val="single" w:sz="4" w:space="0" w:color="auto"/>
              <w:left w:val="single" w:sz="4" w:space="0" w:color="000000"/>
              <w:bottom w:val="single" w:sz="4" w:space="0" w:color="auto"/>
              <w:right w:val="nil"/>
            </w:tcBorders>
            <w:vAlign w:val="center"/>
            <w:hideMark/>
          </w:tcPr>
          <w:p w:rsidR="00C3736E" w:rsidRDefault="00C3736E">
            <w:pPr>
              <w:spacing w:before="20" w:after="20" w:line="216" w:lineRule="auto"/>
              <w:rPr>
                <w:rFonts w:ascii="Times New Roman" w:hAnsi="Times New Roman"/>
              </w:rPr>
            </w:pPr>
            <w:r>
              <w:rPr>
                <w:rFonts w:ascii="Times New Roman" w:hAnsi="Times New Roman"/>
              </w:rPr>
              <w:t>wsparcia technicznego</w:t>
            </w:r>
          </w:p>
        </w:tc>
        <w:tc>
          <w:tcPr>
            <w:tcW w:w="1843" w:type="dxa"/>
            <w:gridSpan w:val="2"/>
            <w:tcBorders>
              <w:top w:val="single" w:sz="4" w:space="0" w:color="auto"/>
              <w:left w:val="nil"/>
              <w:bottom w:val="single" w:sz="4" w:space="0" w:color="auto"/>
              <w:right w:val="double" w:sz="4" w:space="0" w:color="000000"/>
            </w:tcBorders>
            <w:tcMar>
              <w:top w:w="28" w:type="dxa"/>
              <w:left w:w="57" w:type="dxa"/>
              <w:bottom w:w="28" w:type="dxa"/>
              <w:right w:w="57" w:type="dxa"/>
            </w:tcMar>
            <w:vAlign w:val="bottom"/>
            <w:hideMark/>
          </w:tcPr>
          <w:p w:rsidR="00C3736E" w:rsidRDefault="00C3736E">
            <w:pPr>
              <w:spacing w:before="20" w:after="20" w:line="216" w:lineRule="auto"/>
              <w:rPr>
                <w:rFonts w:ascii="Times New Roman" w:hAnsi="Times New Roman"/>
                <w:i/>
                <w:sz w:val="8"/>
                <w:szCs w:val="8"/>
              </w:rPr>
            </w:pPr>
            <w:r>
              <w:rPr>
                <w:rFonts w:ascii="Times New Roman" w:hAnsi="Times New Roman"/>
                <w:i/>
                <w:sz w:val="8"/>
                <w:szCs w:val="8"/>
              </w:rPr>
              <w:t>00</w:t>
            </w:r>
          </w:p>
          <w:p w:rsidR="00C3736E" w:rsidRDefault="00C3736E">
            <w:pPr>
              <w:spacing w:before="20" w:after="20" w:line="216" w:lineRule="auto"/>
              <w:jc w:val="center"/>
              <w:rPr>
                <w:rFonts w:ascii="Times New Roman" w:hAnsi="Times New Roman"/>
                <w:i/>
                <w:sz w:val="16"/>
                <w:szCs w:val="16"/>
              </w:rPr>
            </w:pPr>
            <w:r>
              <w:rPr>
                <w:rFonts w:ascii="Times New Roman" w:hAnsi="Times New Roman"/>
                <w:i/>
                <w:sz w:val="16"/>
                <w:szCs w:val="16"/>
              </w:rPr>
              <w:t>……0……</w:t>
            </w:r>
            <w:r>
              <w:rPr>
                <w:rFonts w:ascii="Times New Roman" w:hAnsi="Times New Roman"/>
                <w:i/>
                <w:sz w:val="16"/>
                <w:szCs w:val="16"/>
              </w:rPr>
              <w:br/>
              <w:t xml:space="preserve">  </w:t>
            </w:r>
            <w:r>
              <w:rPr>
                <w:rFonts w:ascii="Times New Roman" w:hAnsi="Times New Roman"/>
                <w:i/>
                <w:sz w:val="12"/>
                <w:szCs w:val="12"/>
              </w:rPr>
              <w:t>(wpisać)</w:t>
            </w:r>
          </w:p>
        </w:tc>
      </w:tr>
      <w:tr w:rsidR="00C3736E" w:rsidTr="00C3736E">
        <w:trPr>
          <w:cantSplit/>
          <w:trHeight w:val="284"/>
        </w:trPr>
        <w:tc>
          <w:tcPr>
            <w:tcW w:w="10632" w:type="dxa"/>
            <w:vMerge/>
            <w:tcBorders>
              <w:top w:val="single" w:sz="4" w:space="0" w:color="auto"/>
              <w:left w:val="double" w:sz="4" w:space="0" w:color="000000"/>
              <w:bottom w:val="single" w:sz="4" w:space="0" w:color="auto"/>
              <w:right w:val="nil"/>
            </w:tcBorders>
            <w:vAlign w:val="center"/>
            <w:hideMark/>
          </w:tcPr>
          <w:p w:rsidR="00C3736E" w:rsidRDefault="00C3736E">
            <w:pPr>
              <w:spacing w:after="0" w:line="240" w:lineRule="auto"/>
              <w:rPr>
                <w:rFonts w:ascii="Times New Roman" w:hAnsi="Times New Roman"/>
              </w:rPr>
            </w:pPr>
          </w:p>
        </w:tc>
        <w:tc>
          <w:tcPr>
            <w:tcW w:w="6804" w:type="dxa"/>
            <w:gridSpan w:val="5"/>
            <w:tcBorders>
              <w:top w:val="single" w:sz="4" w:space="0" w:color="auto"/>
              <w:left w:val="single" w:sz="4" w:space="0" w:color="000000"/>
              <w:bottom w:val="single" w:sz="4" w:space="0" w:color="auto"/>
              <w:right w:val="nil"/>
            </w:tcBorders>
            <w:vAlign w:val="center"/>
            <w:hideMark/>
          </w:tcPr>
          <w:p w:rsidR="00C3736E" w:rsidRDefault="00C3736E">
            <w:pPr>
              <w:spacing w:before="20" w:after="20" w:line="216" w:lineRule="auto"/>
              <w:rPr>
                <w:rFonts w:ascii="Times New Roman" w:hAnsi="Times New Roman"/>
              </w:rPr>
            </w:pPr>
            <w:r>
              <w:rPr>
                <w:rFonts w:ascii="Times New Roman" w:hAnsi="Times New Roman"/>
              </w:rPr>
              <w:t>zmian w organizacji funkcjonowania podmiotu</w:t>
            </w:r>
          </w:p>
        </w:tc>
        <w:tc>
          <w:tcPr>
            <w:tcW w:w="1843" w:type="dxa"/>
            <w:gridSpan w:val="2"/>
            <w:tcBorders>
              <w:top w:val="single" w:sz="4" w:space="0" w:color="auto"/>
              <w:left w:val="nil"/>
              <w:bottom w:val="single" w:sz="4" w:space="0" w:color="000000"/>
              <w:right w:val="double" w:sz="4" w:space="0" w:color="000000"/>
            </w:tcBorders>
            <w:tcMar>
              <w:top w:w="28" w:type="dxa"/>
              <w:left w:w="57" w:type="dxa"/>
              <w:bottom w:w="28" w:type="dxa"/>
              <w:right w:w="57" w:type="dxa"/>
            </w:tcMar>
            <w:vAlign w:val="bottom"/>
          </w:tcPr>
          <w:p w:rsidR="00C3736E" w:rsidRDefault="00C3736E">
            <w:pPr>
              <w:spacing w:before="20" w:after="20" w:line="216" w:lineRule="auto"/>
              <w:jc w:val="center"/>
              <w:rPr>
                <w:rFonts w:ascii="Times New Roman" w:hAnsi="Times New Roman"/>
                <w:i/>
                <w:sz w:val="8"/>
                <w:szCs w:val="8"/>
              </w:rPr>
            </w:pPr>
          </w:p>
          <w:p w:rsidR="00C3736E" w:rsidRDefault="00C3736E">
            <w:pPr>
              <w:spacing w:before="20" w:after="20" w:line="216" w:lineRule="auto"/>
              <w:jc w:val="center"/>
              <w:rPr>
                <w:rFonts w:ascii="Times New Roman" w:hAnsi="Times New Roman"/>
                <w:i/>
                <w:sz w:val="16"/>
                <w:szCs w:val="16"/>
              </w:rPr>
            </w:pPr>
            <w:r>
              <w:rPr>
                <w:rFonts w:ascii="Times New Roman" w:hAnsi="Times New Roman"/>
                <w:i/>
                <w:sz w:val="16"/>
                <w:szCs w:val="16"/>
              </w:rPr>
              <w:t>………0…</w:t>
            </w:r>
            <w:r>
              <w:rPr>
                <w:rFonts w:ascii="Times New Roman" w:hAnsi="Times New Roman"/>
                <w:i/>
                <w:sz w:val="16"/>
                <w:szCs w:val="16"/>
              </w:rPr>
              <w:br/>
              <w:t xml:space="preserve">  </w:t>
            </w:r>
            <w:r>
              <w:rPr>
                <w:rFonts w:ascii="Times New Roman" w:hAnsi="Times New Roman"/>
                <w:i/>
                <w:sz w:val="12"/>
                <w:szCs w:val="12"/>
              </w:rPr>
              <w:t>(wpisać)</w:t>
            </w:r>
          </w:p>
        </w:tc>
        <w:bookmarkEnd w:id="9"/>
      </w:tr>
      <w:tr w:rsidR="00C3736E" w:rsidTr="00C3736E">
        <w:trPr>
          <w:cantSplit/>
        </w:trPr>
        <w:tc>
          <w:tcPr>
            <w:tcW w:w="10632" w:type="dxa"/>
            <w:gridSpan w:val="8"/>
            <w:tcBorders>
              <w:top w:val="nil"/>
              <w:left w:val="double" w:sz="4" w:space="0" w:color="000000"/>
              <w:bottom w:val="nil"/>
              <w:right w:val="double" w:sz="4" w:space="0" w:color="000000"/>
            </w:tcBorders>
            <w:tcMar>
              <w:top w:w="28" w:type="dxa"/>
              <w:left w:w="57" w:type="dxa"/>
              <w:bottom w:w="28" w:type="dxa"/>
              <w:right w:w="57" w:type="dxa"/>
            </w:tcMar>
            <w:hideMark/>
          </w:tcPr>
          <w:p w:rsidR="00C3736E" w:rsidRDefault="00C3736E">
            <w:pPr>
              <w:spacing w:before="20" w:after="20" w:line="216" w:lineRule="auto"/>
            </w:pPr>
            <w:r>
              <w:rPr>
                <w:rFonts w:ascii="Times New Roman" w:hAnsi="Times New Roman"/>
                <w:bCs/>
              </w:rPr>
              <w:t>Brak jakiego rodzaju dostępności był powodem konieczności zastosowania dostępu alternatywnego?</w:t>
            </w:r>
          </w:p>
          <w:p w:rsidR="00C3736E" w:rsidRDefault="00C3736E">
            <w:pPr>
              <w:spacing w:before="20" w:after="20" w:line="216" w:lineRule="auto"/>
              <w:rPr>
                <w:rFonts w:ascii="Times New Roman" w:hAnsi="Times New Roman"/>
              </w:rPr>
            </w:pPr>
            <w:r>
              <w:rPr>
                <w:rFonts w:ascii="Times New Roman" w:hAnsi="Times New Roman"/>
                <w:i/>
                <w:sz w:val="14"/>
                <w:szCs w:val="14"/>
              </w:rPr>
              <w:t>(można zaznaczyć kilka odpowiedzi)</w:t>
            </w:r>
          </w:p>
        </w:tc>
      </w:tr>
      <w:tr w:rsidR="00C3736E" w:rsidTr="00C3736E">
        <w:trPr>
          <w:cantSplit/>
          <w:trHeight w:val="397"/>
        </w:trPr>
        <w:tc>
          <w:tcPr>
            <w:tcW w:w="3333" w:type="dxa"/>
            <w:gridSpan w:val="2"/>
            <w:tcBorders>
              <w:top w:val="nil"/>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sz w:val="20"/>
                <w:szCs w:val="20"/>
              </w:rPr>
            </w:pPr>
            <w:r>
              <w:rPr>
                <w:rFonts w:ascii="Times New Roman" w:hAnsi="Times New Roman"/>
              </w:rPr>
              <w:t>Architektoniczna</w:t>
            </w:r>
          </w:p>
        </w:tc>
        <w:tc>
          <w:tcPr>
            <w:tcW w:w="425" w:type="dxa"/>
            <w:tcBorders>
              <w:top w:val="nil"/>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rPr>
                <w:rFonts w:ascii="Times New Roman" w:hAnsi="Times New Roman"/>
                <w:sz w:val="28"/>
                <w:szCs w:val="28"/>
              </w:rPr>
            </w:pPr>
            <w:r>
              <w:rPr>
                <w:rFonts w:ascii="MS Gothic" w:eastAsia="MS Gothic" w:hAnsi="MS Gothic" w:hint="eastAsia"/>
                <w:sz w:val="28"/>
                <w:szCs w:val="28"/>
                <w:lang w:val="en-US"/>
              </w:rPr>
              <w:t>☐</w:t>
            </w:r>
          </w:p>
        </w:tc>
        <w:tc>
          <w:tcPr>
            <w:tcW w:w="1629" w:type="dxa"/>
            <w:tcBorders>
              <w:top w:val="nil"/>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sz w:val="20"/>
                <w:szCs w:val="20"/>
              </w:rPr>
            </w:pPr>
            <w:r>
              <w:rPr>
                <w:rFonts w:ascii="Times New Roman" w:hAnsi="Times New Roman"/>
              </w:rPr>
              <w:t>Cyfrowa</w:t>
            </w:r>
          </w:p>
        </w:tc>
        <w:tc>
          <w:tcPr>
            <w:tcW w:w="425" w:type="dxa"/>
            <w:tcBorders>
              <w:top w:val="nil"/>
              <w:left w:val="nil"/>
              <w:bottom w:val="nil"/>
              <w:right w:val="nil"/>
            </w:tcBorders>
            <w:tcMar>
              <w:top w:w="28" w:type="dxa"/>
              <w:left w:w="57" w:type="dxa"/>
              <w:bottom w:w="28" w:type="dxa"/>
              <w:right w:w="57" w:type="dxa"/>
            </w:tcMar>
            <w:vAlign w:val="center"/>
            <w:hideMark/>
          </w:tcPr>
          <w:p w:rsidR="00C3736E" w:rsidRDefault="00C3736E">
            <w:pPr>
              <w:spacing w:before="20" w:after="20" w:line="216" w:lineRule="auto"/>
              <w:rPr>
                <w:rFonts w:ascii="Times New Roman" w:hAnsi="Times New Roman"/>
                <w:i/>
                <w:sz w:val="28"/>
                <w:szCs w:val="28"/>
              </w:rPr>
            </w:pPr>
            <w:r>
              <w:rPr>
                <w:rFonts w:ascii="MS Gothic" w:eastAsia="MS Gothic" w:hAnsi="MS Gothic" w:hint="eastAsia"/>
                <w:sz w:val="28"/>
                <w:szCs w:val="28"/>
                <w:lang w:val="en-US"/>
              </w:rPr>
              <w:t>☐</w:t>
            </w:r>
          </w:p>
        </w:tc>
        <w:tc>
          <w:tcPr>
            <w:tcW w:w="2977" w:type="dxa"/>
            <w:tcBorders>
              <w:top w:val="nil"/>
              <w:left w:val="nil"/>
              <w:bottom w:val="single" w:sz="4" w:space="0" w:color="000000"/>
              <w:right w:val="nil"/>
            </w:tcBorders>
            <w:tcMar>
              <w:top w:w="0" w:type="dxa"/>
              <w:left w:w="57" w:type="dxa"/>
              <w:bottom w:w="0" w:type="dxa"/>
              <w:right w:w="57" w:type="dxa"/>
            </w:tcMar>
            <w:vAlign w:val="center"/>
            <w:hideMark/>
          </w:tcPr>
          <w:p w:rsidR="00C3736E" w:rsidRDefault="00C3736E">
            <w:pPr>
              <w:spacing w:before="20" w:after="20" w:line="216" w:lineRule="auto"/>
              <w:jc w:val="right"/>
              <w:rPr>
                <w:rFonts w:ascii="Times New Roman" w:hAnsi="Times New Roman"/>
                <w:i/>
                <w:sz w:val="28"/>
                <w:szCs w:val="28"/>
              </w:rPr>
            </w:pPr>
            <w:r>
              <w:rPr>
                <w:rFonts w:ascii="Times New Roman" w:hAnsi="Times New Roman"/>
              </w:rPr>
              <w:t>Informacyjno-komunikacyjna</w:t>
            </w:r>
            <w:r>
              <w:rPr>
                <w:rFonts w:ascii="MS Gothic" w:eastAsia="MS Gothic" w:hAnsi="MS Gothic" w:hint="eastAsia"/>
                <w:sz w:val="28"/>
                <w:szCs w:val="28"/>
              </w:rPr>
              <w:t xml:space="preserve"> </w:t>
            </w:r>
          </w:p>
        </w:tc>
        <w:tc>
          <w:tcPr>
            <w:tcW w:w="425" w:type="dxa"/>
            <w:tcBorders>
              <w:top w:val="nil"/>
              <w:left w:val="nil"/>
              <w:bottom w:val="nil"/>
              <w:right w:val="nil"/>
            </w:tcBorders>
            <w:tcMar>
              <w:top w:w="0" w:type="dxa"/>
              <w:left w:w="57" w:type="dxa"/>
              <w:bottom w:w="0" w:type="dxa"/>
              <w:right w:w="57" w:type="dxa"/>
            </w:tcMar>
            <w:vAlign w:val="center"/>
            <w:hideMark/>
          </w:tcPr>
          <w:p w:rsidR="00C3736E" w:rsidRDefault="00C3736E">
            <w:pPr>
              <w:spacing w:before="20" w:after="20" w:line="216" w:lineRule="auto"/>
              <w:rPr>
                <w:rFonts w:ascii="Times New Roman" w:hAnsi="Times New Roman"/>
                <w:i/>
                <w:sz w:val="28"/>
                <w:szCs w:val="28"/>
              </w:rPr>
            </w:pPr>
            <w:r>
              <w:rPr>
                <w:rFonts w:ascii="MS Gothic" w:eastAsia="MS Gothic" w:hAnsi="MS Gothic" w:hint="eastAsia"/>
                <w:sz w:val="28"/>
                <w:szCs w:val="28"/>
                <w:lang w:val="en-US"/>
              </w:rPr>
              <w:t>☐</w:t>
            </w:r>
          </w:p>
        </w:tc>
        <w:tc>
          <w:tcPr>
            <w:tcW w:w="1418" w:type="dxa"/>
            <w:tcBorders>
              <w:top w:val="nil"/>
              <w:left w:val="nil"/>
              <w:bottom w:val="single" w:sz="4" w:space="0" w:color="000000"/>
              <w:right w:val="double" w:sz="4" w:space="0" w:color="000000"/>
            </w:tcBorders>
            <w:tcMar>
              <w:top w:w="0" w:type="dxa"/>
              <w:left w:w="57" w:type="dxa"/>
              <w:bottom w:w="0" w:type="dxa"/>
              <w:right w:w="57" w:type="dxa"/>
            </w:tcMar>
            <w:vAlign w:val="center"/>
          </w:tcPr>
          <w:p w:rsidR="00C3736E" w:rsidRDefault="00C3736E">
            <w:pPr>
              <w:spacing w:before="20" w:after="20" w:line="216" w:lineRule="auto"/>
              <w:rPr>
                <w:rFonts w:ascii="Times New Roman" w:hAnsi="Times New Roman"/>
                <w:i/>
                <w:sz w:val="28"/>
                <w:szCs w:val="28"/>
              </w:rPr>
            </w:pPr>
          </w:p>
        </w:tc>
      </w:tr>
      <w:tr w:rsidR="00C3736E" w:rsidTr="00C3736E">
        <w:trPr>
          <w:cantSplit/>
        </w:trPr>
        <w:tc>
          <w:tcPr>
            <w:tcW w:w="10632" w:type="dxa"/>
            <w:gridSpan w:val="8"/>
            <w:tcBorders>
              <w:top w:val="single" w:sz="4" w:space="0" w:color="000000"/>
              <w:left w:val="double" w:sz="4" w:space="0" w:color="000000"/>
              <w:bottom w:val="double" w:sz="4" w:space="0" w:color="000000"/>
              <w:right w:val="double" w:sz="4" w:space="0" w:color="000000"/>
            </w:tcBorders>
            <w:tcMar>
              <w:top w:w="28" w:type="dxa"/>
              <w:left w:w="57" w:type="dxa"/>
              <w:bottom w:w="28" w:type="dxa"/>
              <w:right w:w="57" w:type="dxa"/>
            </w:tcMar>
            <w:hideMark/>
          </w:tcPr>
          <w:p w:rsidR="00C3736E" w:rsidRDefault="00C3736E">
            <w:pPr>
              <w:spacing w:before="20" w:after="20" w:line="216" w:lineRule="auto"/>
              <w:jc w:val="both"/>
              <w:rPr>
                <w:rFonts w:ascii="Times New Roman" w:hAnsi="Times New Roman"/>
              </w:rPr>
            </w:pPr>
            <w:r>
              <w:rPr>
                <w:rFonts w:ascii="Times New Roman" w:hAnsi="Times New Roman"/>
                <w:sz w:val="21"/>
                <w:szCs w:val="21"/>
              </w:rPr>
              <w:t xml:space="preserve">Uzasadnienie zastosowania tego rodzaju dostępu alternatywnego: </w:t>
            </w:r>
            <w:r>
              <w:rPr>
                <w:rFonts w:ascii="Times New Roman" w:hAnsi="Times New Roman"/>
                <w:i/>
                <w:sz w:val="14"/>
                <w:szCs w:val="14"/>
              </w:rPr>
              <w:t>(proszę opisać słownie)</w:t>
            </w:r>
          </w:p>
          <w:p w:rsidR="00C3736E" w:rsidRDefault="00C3736E">
            <w:pPr>
              <w:spacing w:before="20" w:after="20" w:line="216" w:lineRule="auto"/>
              <w:jc w:val="both"/>
              <w:rPr>
                <w:rFonts w:ascii="Times New Roman" w:hAnsi="Times New Roman"/>
                <w:sz w:val="18"/>
                <w:szCs w:val="18"/>
              </w:rPr>
            </w:pPr>
            <w:r>
              <w:rPr>
                <w:rFonts w:ascii="Times New Roman" w:hAnsi="Times New Roman"/>
                <w:sz w:val="18"/>
                <w:szCs w:val="18"/>
              </w:rPr>
              <w:t>…………………………………………………………………………………………………………………………………………………………………………………………………………nie..było..konieczności..zapewnienia..dostępu..alternatywnego…………………………………………………………………………………………………………………………………………………………………………………………………………………………………………………………………………………………………………………………………………………………………………………………………………………………………………………………………………………………………………………………………………………………………………….………………………………………………………………………………………………</w:t>
            </w:r>
          </w:p>
        </w:tc>
      </w:tr>
    </w:tbl>
    <w:bookmarkEnd w:id="8"/>
    <w:p w:rsidR="00C3736E" w:rsidRDefault="00C3736E" w:rsidP="00C3736E">
      <w:pPr>
        <w:tabs>
          <w:tab w:val="left" w:pos="4785"/>
        </w:tabs>
        <w:spacing w:before="240" w:after="20" w:line="240" w:lineRule="auto"/>
        <w:ind w:left="851" w:hanging="851"/>
        <w:jc w:val="both"/>
        <w:rPr>
          <w:rFonts w:ascii="Times New Roman" w:hAnsi="Times New Roman"/>
          <w:b/>
          <w:sz w:val="24"/>
          <w:szCs w:val="24"/>
        </w:rPr>
      </w:pPr>
      <w:r>
        <w:rPr>
          <w:rFonts w:ascii="Times New Roman" w:hAnsi="Times New Roman"/>
          <w:b/>
          <w:sz w:val="24"/>
          <w:szCs w:val="24"/>
        </w:rPr>
        <w:t>Dział 5.</w:t>
      </w:r>
      <w:r>
        <w:rPr>
          <w:rFonts w:ascii="Times New Roman" w:hAnsi="Times New Roman"/>
          <w:b/>
          <w:sz w:val="24"/>
          <w:szCs w:val="24"/>
        </w:rPr>
        <w:tab/>
        <w:t>Informacje o otrzymanych wnioskach/żądaniach zapewnienia dostępności oraz postępowanie skargowe</w:t>
      </w:r>
    </w:p>
    <w:tbl>
      <w:tblPr>
        <w:tblW w:w="10635"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425"/>
        <w:gridCol w:w="1190"/>
        <w:gridCol w:w="228"/>
        <w:gridCol w:w="495"/>
        <w:gridCol w:w="1559"/>
        <w:gridCol w:w="662"/>
        <w:gridCol w:w="982"/>
        <w:gridCol w:w="2184"/>
        <w:gridCol w:w="923"/>
      </w:tblGrid>
      <w:tr w:rsidR="00C3736E" w:rsidTr="00C3736E">
        <w:trPr>
          <w:cantSplit/>
          <w:trHeight w:val="262"/>
        </w:trPr>
        <w:tc>
          <w:tcPr>
            <w:tcW w:w="10632" w:type="dxa"/>
            <w:gridSpan w:val="10"/>
            <w:tcBorders>
              <w:top w:val="double" w:sz="4" w:space="0" w:color="000000"/>
              <w:left w:val="doub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pStyle w:val="Akapitzlist"/>
              <w:numPr>
                <w:ilvl w:val="0"/>
                <w:numId w:val="22"/>
              </w:numPr>
              <w:spacing w:before="20" w:after="20" w:line="216" w:lineRule="auto"/>
              <w:ind w:left="366"/>
              <w:rPr>
                <w:rFonts w:ascii="Times New Roman" w:hAnsi="Times New Roman"/>
                <w:b/>
              </w:rPr>
            </w:pPr>
            <w:r>
              <w:rPr>
                <w:rFonts w:ascii="Times New Roman" w:hAnsi="Times New Roman"/>
                <w:b/>
              </w:rPr>
              <w:t>Czy w okresie sprawozdawczym – tj. od 20.09.2021 r. do 01.01.2025 r. – podmiot otrzymał</w:t>
            </w:r>
          </w:p>
          <w:p w:rsidR="00C3736E" w:rsidRDefault="00C3736E">
            <w:pPr>
              <w:pStyle w:val="Akapitzlist"/>
              <w:spacing w:before="20" w:after="20" w:line="216" w:lineRule="auto"/>
              <w:ind w:left="366"/>
              <w:rPr>
                <w:rFonts w:ascii="Times New Roman" w:hAnsi="Times New Roman"/>
                <w:b/>
              </w:rPr>
            </w:pPr>
            <w:r>
              <w:rPr>
                <w:rFonts w:ascii="Times New Roman" w:hAnsi="Times New Roman"/>
                <w:b/>
              </w:rPr>
              <w:t>wniosek o zapewnienie dostępności architektonicznej i/lub informacyjno-komunikacyjnej?</w:t>
            </w:r>
          </w:p>
          <w:p w:rsidR="00C3736E" w:rsidRDefault="00C3736E">
            <w:pPr>
              <w:pStyle w:val="Akapitzlist"/>
              <w:spacing w:before="20" w:after="20" w:line="216" w:lineRule="auto"/>
              <w:ind w:left="366"/>
              <w:rPr>
                <w:rFonts w:ascii="Times New Roman" w:hAnsi="Times New Roman"/>
                <w:b/>
              </w:rPr>
            </w:pPr>
            <w:r>
              <w:rPr>
                <w:rFonts w:ascii="Times New Roman" w:hAnsi="Times New Roman"/>
                <w:i/>
                <w:sz w:val="14"/>
                <w:szCs w:val="14"/>
              </w:rPr>
              <w:t>(</w:t>
            </w:r>
            <w:r>
              <w:rPr>
                <w:rFonts w:ascii="Times New Roman" w:hAnsi="Times New Roman"/>
                <w:b/>
                <w:i/>
                <w:sz w:val="14"/>
                <w:szCs w:val="14"/>
              </w:rPr>
              <w:t>na podstawie art. 30 UzD</w:t>
            </w:r>
            <w:r>
              <w:rPr>
                <w:rFonts w:ascii="Times New Roman" w:hAnsi="Times New Roman"/>
                <w:i/>
                <w:sz w:val="14"/>
                <w:szCs w:val="14"/>
              </w:rPr>
              <w:t>, proszę zaznaczyć jedną odpowiedź)</w:t>
            </w:r>
          </w:p>
        </w:tc>
      </w:tr>
      <w:tr w:rsidR="00C3736E" w:rsidTr="00C3736E">
        <w:trPr>
          <w:cantSplit/>
          <w:trHeight w:val="340"/>
        </w:trPr>
        <w:tc>
          <w:tcPr>
            <w:tcW w:w="2410" w:type="dxa"/>
            <w:gridSpan w:val="2"/>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sz w:val="20"/>
                <w:szCs w:val="20"/>
              </w:rPr>
            </w:pPr>
            <w:bookmarkStart w:id="10" w:name="_Hlk160429739"/>
            <w:r>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rPr>
                <w:rFonts w:ascii="Times New Roman" w:hAnsi="Times New Roman"/>
                <w:sz w:val="28"/>
                <w:szCs w:val="28"/>
              </w:rPr>
            </w:pPr>
            <w:r>
              <w:rPr>
                <w:rFonts w:ascii="MS Gothic" w:eastAsia="MS Gothic" w:hAnsi="MS Gothic" w:hint="eastAsia"/>
                <w:sz w:val="28"/>
                <w:szCs w:val="28"/>
                <w:lang w:val="en-US"/>
              </w:rPr>
              <w:t>☐</w:t>
            </w:r>
          </w:p>
        </w:tc>
        <w:tc>
          <w:tcPr>
            <w:tcW w:w="2716" w:type="dxa"/>
            <w:gridSpan w:val="3"/>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sz w:val="20"/>
                <w:szCs w:val="20"/>
              </w:rPr>
            </w:pPr>
            <w:r>
              <w:rPr>
                <w:rFonts w:ascii="Times New Roman" w:hAnsi="Times New Roman"/>
                <w:sz w:val="20"/>
                <w:szCs w:val="20"/>
              </w:rPr>
              <w:t>NIE</w:t>
            </w:r>
          </w:p>
        </w:tc>
        <w:tc>
          <w:tcPr>
            <w:tcW w:w="4088" w:type="dxa"/>
            <w:gridSpan w:val="3"/>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before="20" w:after="20" w:line="216" w:lineRule="auto"/>
              <w:rPr>
                <w:rFonts w:ascii="Times New Roman" w:hAnsi="Times New Roman"/>
                <w:i/>
                <w:sz w:val="28"/>
                <w:szCs w:val="28"/>
              </w:rPr>
            </w:pPr>
            <w:r>
              <w:rPr>
                <w:rFonts w:ascii="MS Gothic" w:eastAsia="MS Gothic" w:hAnsi="MS Gothic" w:hint="eastAsia"/>
                <w:sz w:val="28"/>
                <w:szCs w:val="28"/>
                <w:lang w:val="en-US"/>
              </w:rPr>
              <w:t>☐</w:t>
            </w:r>
            <w:r>
              <w:rPr>
                <w:rFonts w:ascii="MS Gothic" w:eastAsia="MS Gothic" w:hAnsi="MS Gothic" w:hint="eastAsia"/>
                <w:sz w:val="28"/>
                <w:szCs w:val="28"/>
              </w:rPr>
              <w:t>x</w:t>
            </w:r>
          </w:p>
        </w:tc>
        <w:bookmarkEnd w:id="10"/>
      </w:tr>
      <w:tr w:rsidR="00C3736E" w:rsidTr="00C3736E">
        <w:trPr>
          <w:cantSplit/>
          <w:trHeight w:val="227"/>
        </w:trPr>
        <w:tc>
          <w:tcPr>
            <w:tcW w:w="10632" w:type="dxa"/>
            <w:gridSpan w:val="10"/>
            <w:tcBorders>
              <w:top w:val="single" w:sz="4" w:space="0" w:color="000000"/>
              <w:left w:val="double" w:sz="4" w:space="0" w:color="000000"/>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before="20" w:after="20" w:line="216" w:lineRule="auto"/>
              <w:jc w:val="both"/>
              <w:rPr>
                <w:rFonts w:ascii="Times New Roman" w:hAnsi="Times New Roman"/>
              </w:rPr>
            </w:pPr>
            <w:r>
              <w:rPr>
                <w:rFonts w:ascii="Times New Roman" w:hAnsi="Times New Roman"/>
                <w:b/>
                <w:bCs/>
                <w:i/>
                <w:iCs/>
                <w:sz w:val="20"/>
                <w:szCs w:val="20"/>
              </w:rPr>
              <w:t>W przypadku odpowiedzi „TAK” – prosimy o podanie poniżej dodatkowych informacji</w:t>
            </w:r>
          </w:p>
        </w:tc>
      </w:tr>
      <w:tr w:rsidR="00C3736E" w:rsidTr="00C3736E">
        <w:trPr>
          <w:cantSplit/>
          <w:trHeight w:val="340"/>
        </w:trPr>
        <w:tc>
          <w:tcPr>
            <w:tcW w:w="9709" w:type="dxa"/>
            <w:gridSpan w:val="9"/>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both"/>
              <w:rPr>
                <w:rFonts w:ascii="Times New Roman" w:hAnsi="Times New Roman"/>
                <w:sz w:val="21"/>
                <w:szCs w:val="21"/>
              </w:rPr>
            </w:pPr>
            <w:r>
              <w:rPr>
                <w:rFonts w:ascii="Times New Roman" w:hAnsi="Times New Roman"/>
                <w:sz w:val="21"/>
                <w:szCs w:val="21"/>
              </w:rPr>
              <w:t>Liczba otrzymanych wniosków o zapewnienie dostępności ogółem</w:t>
            </w:r>
          </w:p>
        </w:tc>
        <w:tc>
          <w:tcPr>
            <w:tcW w:w="923"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bottom"/>
            <w:hideMark/>
          </w:tcPr>
          <w:p w:rsidR="00C3736E" w:rsidRDefault="00C3736E">
            <w:pPr>
              <w:spacing w:before="20" w:after="2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20" w:line="168" w:lineRule="auto"/>
              <w:jc w:val="center"/>
              <w:rPr>
                <w:rFonts w:ascii="Times New Roman" w:hAnsi="Times New Roman"/>
                <w:i/>
                <w:sz w:val="12"/>
                <w:szCs w:val="12"/>
              </w:rPr>
            </w:pPr>
            <w:r>
              <w:rPr>
                <w:rFonts w:ascii="Times New Roman" w:hAnsi="Times New Roman"/>
                <w:i/>
                <w:sz w:val="12"/>
                <w:szCs w:val="12"/>
              </w:rPr>
              <w:t xml:space="preserve">  (wpisać)</w:t>
            </w:r>
          </w:p>
        </w:tc>
      </w:tr>
      <w:tr w:rsidR="00C3736E" w:rsidTr="00C3736E">
        <w:trPr>
          <w:cantSplit/>
          <w:trHeight w:hRule="exact" w:val="340"/>
        </w:trPr>
        <w:tc>
          <w:tcPr>
            <w:tcW w:w="1985" w:type="dxa"/>
            <w:vMerge w:val="restart"/>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ind w:left="82"/>
              <w:rPr>
                <w:rFonts w:ascii="Times New Roman" w:hAnsi="Times New Roman"/>
                <w:sz w:val="21"/>
                <w:szCs w:val="21"/>
              </w:rPr>
            </w:pPr>
            <w:r>
              <w:rPr>
                <w:rFonts w:ascii="Times New Roman" w:hAnsi="Times New Roman"/>
                <w:sz w:val="21"/>
                <w:szCs w:val="21"/>
              </w:rPr>
              <w:t>z tego</w:t>
            </w:r>
          </w:p>
        </w:tc>
        <w:tc>
          <w:tcPr>
            <w:tcW w:w="2338" w:type="dxa"/>
            <w:gridSpan w:val="4"/>
            <w:vMerge w:val="restart"/>
            <w:tcBorders>
              <w:top w:val="single" w:sz="4" w:space="0" w:color="000000"/>
              <w:left w:val="single" w:sz="4" w:space="0" w:color="000000"/>
              <w:bottom w:val="single" w:sz="4" w:space="0" w:color="000000"/>
              <w:right w:val="nil"/>
            </w:tcBorders>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dotyczących</w:t>
            </w:r>
          </w:p>
        </w:tc>
        <w:tc>
          <w:tcPr>
            <w:tcW w:w="5386" w:type="dxa"/>
            <w:gridSpan w:val="4"/>
            <w:tcBorders>
              <w:top w:val="single" w:sz="4" w:space="0" w:color="000000"/>
              <w:left w:val="single" w:sz="4" w:space="0" w:color="000000"/>
              <w:bottom w:val="single" w:sz="4" w:space="0" w:color="000000"/>
              <w:right w:val="nil"/>
            </w:tcBorders>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wyłącznie dostępności architektonicznej</w:t>
            </w:r>
          </w:p>
        </w:tc>
        <w:tc>
          <w:tcPr>
            <w:tcW w:w="923"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bottom"/>
            <w:hideMark/>
          </w:tcPr>
          <w:p w:rsidR="00C3736E" w:rsidRDefault="00C3736E">
            <w:pPr>
              <w:spacing w:before="20" w:after="2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20" w:line="48" w:lineRule="auto"/>
              <w:jc w:val="center"/>
              <w:rPr>
                <w:rFonts w:ascii="Times New Roman" w:hAnsi="Times New Roman"/>
                <w:i/>
                <w:sz w:val="16"/>
                <w:szCs w:val="16"/>
              </w:rPr>
            </w:pPr>
            <w:r>
              <w:rPr>
                <w:rFonts w:ascii="Times New Roman" w:hAnsi="Times New Roman"/>
                <w:i/>
                <w:sz w:val="16"/>
                <w:szCs w:val="16"/>
              </w:rPr>
              <w:t>…………</w:t>
            </w:r>
          </w:p>
          <w:p w:rsidR="00C3736E" w:rsidRDefault="00C3736E">
            <w:pPr>
              <w:spacing w:before="20" w:after="20" w:line="168" w:lineRule="auto"/>
              <w:jc w:val="center"/>
              <w:rPr>
                <w:rFonts w:ascii="Times New Roman" w:hAnsi="Times New Roman"/>
                <w:i/>
                <w:sz w:val="12"/>
                <w:szCs w:val="12"/>
              </w:rPr>
            </w:pPr>
            <w:r>
              <w:rPr>
                <w:rFonts w:ascii="Times New Roman" w:hAnsi="Times New Roman"/>
                <w:i/>
                <w:sz w:val="16"/>
                <w:szCs w:val="16"/>
              </w:rPr>
              <w:t xml:space="preserve">  </w:t>
            </w:r>
            <w:r>
              <w:rPr>
                <w:rFonts w:ascii="Times New Roman" w:hAnsi="Times New Roman"/>
                <w:i/>
                <w:sz w:val="12"/>
                <w:szCs w:val="12"/>
              </w:rPr>
              <w:t>(wpisać)</w:t>
            </w:r>
          </w:p>
        </w:tc>
      </w:tr>
      <w:tr w:rsidR="00C3736E" w:rsidTr="00C3736E">
        <w:trPr>
          <w:cantSplit/>
          <w:trHeight w:hRule="exact" w:val="340"/>
        </w:trPr>
        <w:tc>
          <w:tcPr>
            <w:tcW w:w="300" w:type="dxa"/>
            <w:vMerge/>
            <w:tcBorders>
              <w:top w:val="single" w:sz="4" w:space="0" w:color="000000"/>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5386" w:type="dxa"/>
            <w:gridSpan w:val="4"/>
            <w:tcBorders>
              <w:top w:val="single" w:sz="4" w:space="0" w:color="000000"/>
              <w:left w:val="single" w:sz="4" w:space="0" w:color="000000"/>
              <w:bottom w:val="single" w:sz="4" w:space="0" w:color="000000"/>
              <w:right w:val="nil"/>
            </w:tcBorders>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wyłącznie dostępności informacyjno-komunikacyjnej</w:t>
            </w:r>
          </w:p>
        </w:tc>
        <w:tc>
          <w:tcPr>
            <w:tcW w:w="923"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bottom"/>
            <w:hideMark/>
          </w:tcPr>
          <w:p w:rsidR="00C3736E" w:rsidRDefault="00C3736E">
            <w:pPr>
              <w:spacing w:before="20" w:after="20" w:line="48"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20" w:line="120" w:lineRule="auto"/>
              <w:jc w:val="center"/>
              <w:rPr>
                <w:rFonts w:ascii="Times New Roman" w:hAnsi="Times New Roman"/>
                <w:i/>
                <w:sz w:val="16"/>
                <w:szCs w:val="16"/>
              </w:rPr>
            </w:pPr>
            <w:r>
              <w:rPr>
                <w:rFonts w:ascii="Times New Roman" w:hAnsi="Times New Roman"/>
                <w:i/>
                <w:sz w:val="16"/>
                <w:szCs w:val="16"/>
              </w:rPr>
              <w:t>…………</w:t>
            </w:r>
          </w:p>
          <w:p w:rsidR="00C3736E" w:rsidRDefault="00C3736E">
            <w:pPr>
              <w:spacing w:before="20" w:after="20" w:line="168" w:lineRule="auto"/>
              <w:jc w:val="center"/>
              <w:rPr>
                <w:rFonts w:ascii="Times New Roman" w:hAnsi="Times New Roman"/>
                <w:i/>
                <w:sz w:val="12"/>
                <w:szCs w:val="12"/>
              </w:rPr>
            </w:pPr>
            <w:r>
              <w:rPr>
                <w:rFonts w:ascii="Times New Roman" w:hAnsi="Times New Roman"/>
                <w:i/>
                <w:sz w:val="12"/>
                <w:szCs w:val="12"/>
              </w:rPr>
              <w:t xml:space="preserve">  (wpisać)</w:t>
            </w:r>
          </w:p>
        </w:tc>
      </w:tr>
      <w:tr w:rsidR="00C3736E" w:rsidTr="00C3736E">
        <w:trPr>
          <w:cantSplit/>
          <w:trHeight w:val="340"/>
        </w:trPr>
        <w:tc>
          <w:tcPr>
            <w:tcW w:w="300" w:type="dxa"/>
            <w:vMerge/>
            <w:tcBorders>
              <w:top w:val="single" w:sz="4" w:space="0" w:color="000000"/>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5386" w:type="dxa"/>
            <w:gridSpan w:val="4"/>
            <w:tcBorders>
              <w:top w:val="single" w:sz="4" w:space="0" w:color="000000"/>
              <w:left w:val="single" w:sz="4" w:space="0" w:color="000000"/>
              <w:bottom w:val="single" w:sz="4" w:space="0" w:color="000000"/>
              <w:right w:val="nil"/>
            </w:tcBorders>
            <w:vAlign w:val="center"/>
            <w:hideMark/>
          </w:tcPr>
          <w:p w:rsidR="00C3736E" w:rsidRDefault="00C3736E">
            <w:pPr>
              <w:spacing w:before="20" w:after="20" w:line="216" w:lineRule="auto"/>
              <w:rPr>
                <w:rFonts w:ascii="Times New Roman" w:hAnsi="Times New Roman"/>
                <w:sz w:val="18"/>
                <w:szCs w:val="18"/>
              </w:rPr>
            </w:pPr>
            <w:r>
              <w:rPr>
                <w:rFonts w:ascii="Times New Roman" w:hAnsi="Times New Roman"/>
                <w:sz w:val="21"/>
                <w:szCs w:val="21"/>
              </w:rPr>
              <w:t>łącznie dostępności architektonicznej</w:t>
            </w:r>
          </w:p>
          <w:p w:rsidR="00C3736E" w:rsidRDefault="00C3736E">
            <w:pPr>
              <w:spacing w:before="20" w:after="20" w:line="216" w:lineRule="auto"/>
              <w:rPr>
                <w:rFonts w:ascii="Times New Roman" w:hAnsi="Times New Roman"/>
                <w:i/>
                <w:sz w:val="14"/>
                <w:szCs w:val="14"/>
              </w:rPr>
            </w:pPr>
            <w:r>
              <w:rPr>
                <w:rFonts w:ascii="Times New Roman" w:hAnsi="Times New Roman"/>
                <w:sz w:val="21"/>
                <w:szCs w:val="21"/>
              </w:rPr>
              <w:t>i informacyjno-komunikacyjnej</w:t>
            </w:r>
          </w:p>
          <w:p w:rsidR="00C3736E" w:rsidRDefault="00C3736E">
            <w:pPr>
              <w:spacing w:before="20" w:after="20" w:line="216" w:lineRule="auto"/>
              <w:rPr>
                <w:rFonts w:ascii="Times New Roman" w:hAnsi="Times New Roman"/>
                <w:sz w:val="21"/>
                <w:szCs w:val="21"/>
              </w:rPr>
            </w:pPr>
            <w:r>
              <w:rPr>
                <w:rFonts w:ascii="Times New Roman" w:hAnsi="Times New Roman"/>
                <w:i/>
                <w:sz w:val="14"/>
                <w:szCs w:val="14"/>
              </w:rPr>
              <w:t>(wnioski o charakterze mieszanym dotyczące łącznie ww. rodzajów dostępności)</w:t>
            </w:r>
          </w:p>
        </w:tc>
        <w:tc>
          <w:tcPr>
            <w:tcW w:w="923"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bottom"/>
            <w:hideMark/>
          </w:tcPr>
          <w:p w:rsidR="00C3736E" w:rsidRDefault="00C3736E">
            <w:pPr>
              <w:spacing w:before="20" w:after="2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20" w:line="168" w:lineRule="auto"/>
              <w:jc w:val="center"/>
              <w:rPr>
                <w:rFonts w:ascii="Times New Roman" w:hAnsi="Times New Roman"/>
                <w:i/>
                <w:sz w:val="12"/>
                <w:szCs w:val="12"/>
              </w:rPr>
            </w:pPr>
            <w:r>
              <w:rPr>
                <w:rFonts w:ascii="Times New Roman" w:hAnsi="Times New Roman"/>
                <w:i/>
                <w:sz w:val="12"/>
                <w:szCs w:val="12"/>
              </w:rPr>
              <w:t xml:space="preserve">  (wpisać)</w:t>
            </w:r>
          </w:p>
        </w:tc>
      </w:tr>
      <w:tr w:rsidR="00C3736E" w:rsidTr="00C3736E">
        <w:trPr>
          <w:cantSplit/>
          <w:trHeight w:hRule="exact" w:val="340"/>
        </w:trPr>
        <w:tc>
          <w:tcPr>
            <w:tcW w:w="300" w:type="dxa"/>
            <w:vMerge/>
            <w:tcBorders>
              <w:top w:val="single" w:sz="4" w:space="0" w:color="000000"/>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2338" w:type="dxa"/>
            <w:gridSpan w:val="4"/>
            <w:vMerge w:val="restart"/>
            <w:tcBorders>
              <w:top w:val="single" w:sz="4" w:space="0" w:color="auto"/>
              <w:left w:val="single" w:sz="4" w:space="0" w:color="000000"/>
              <w:bottom w:val="single" w:sz="4" w:space="0" w:color="000000"/>
              <w:right w:val="nil"/>
            </w:tcBorders>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rozpatrzonych w terminie</w:t>
            </w:r>
          </w:p>
        </w:tc>
        <w:tc>
          <w:tcPr>
            <w:tcW w:w="5386" w:type="dxa"/>
            <w:gridSpan w:val="4"/>
            <w:tcBorders>
              <w:top w:val="single" w:sz="4" w:space="0" w:color="000000"/>
              <w:left w:val="single" w:sz="4" w:space="0" w:color="000000"/>
              <w:bottom w:val="single" w:sz="4" w:space="0" w:color="000000"/>
              <w:right w:val="nil"/>
            </w:tcBorders>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do 14 dni</w:t>
            </w:r>
          </w:p>
        </w:tc>
        <w:tc>
          <w:tcPr>
            <w:tcW w:w="923"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bottom"/>
            <w:hideMark/>
          </w:tcPr>
          <w:p w:rsidR="00C3736E" w:rsidRDefault="00C3736E">
            <w:pPr>
              <w:spacing w:before="20" w:after="20" w:line="168" w:lineRule="auto"/>
              <w:jc w:val="center"/>
              <w:rPr>
                <w:rFonts w:ascii="Times New Roman" w:hAnsi="Times New Roman"/>
                <w:i/>
                <w:sz w:val="8"/>
                <w:szCs w:val="8"/>
              </w:rPr>
            </w:pPr>
            <w:r>
              <w:rPr>
                <w:rFonts w:ascii="Times New Roman" w:hAnsi="Times New Roman"/>
                <w:i/>
                <w:sz w:val="8"/>
                <w:szCs w:val="8"/>
              </w:rPr>
              <w:t>0</w:t>
            </w:r>
          </w:p>
          <w:p w:rsidR="00C3736E" w:rsidRDefault="00C3736E">
            <w:pPr>
              <w:spacing w:before="20" w:after="20" w:line="144" w:lineRule="auto"/>
              <w:jc w:val="center"/>
              <w:rPr>
                <w:rFonts w:ascii="Times New Roman" w:hAnsi="Times New Roman"/>
                <w:sz w:val="16"/>
                <w:szCs w:val="16"/>
              </w:rPr>
            </w:pPr>
            <w:r>
              <w:rPr>
                <w:rFonts w:ascii="Times New Roman" w:hAnsi="Times New Roman"/>
                <w:i/>
                <w:sz w:val="16"/>
                <w:szCs w:val="16"/>
              </w:rPr>
              <w:t>…………</w:t>
            </w:r>
            <w:r>
              <w:rPr>
                <w:rFonts w:ascii="Times New Roman" w:hAnsi="Times New Roman"/>
                <w:i/>
                <w:sz w:val="16"/>
                <w:szCs w:val="16"/>
              </w:rPr>
              <w:br/>
              <w:t xml:space="preserve">  </w:t>
            </w:r>
            <w:r>
              <w:rPr>
                <w:rFonts w:ascii="Times New Roman" w:hAnsi="Times New Roman"/>
                <w:i/>
                <w:sz w:val="12"/>
                <w:szCs w:val="12"/>
              </w:rPr>
              <w:t>(wpisać)</w:t>
            </w:r>
          </w:p>
        </w:tc>
      </w:tr>
      <w:tr w:rsidR="00C3736E" w:rsidTr="00C3736E">
        <w:trPr>
          <w:cantSplit/>
          <w:trHeight w:hRule="exact" w:val="340"/>
        </w:trPr>
        <w:tc>
          <w:tcPr>
            <w:tcW w:w="300" w:type="dxa"/>
            <w:vMerge/>
            <w:tcBorders>
              <w:top w:val="single" w:sz="4" w:space="0" w:color="000000"/>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1200" w:type="dxa"/>
            <w:gridSpan w:val="4"/>
            <w:vMerge/>
            <w:tcBorders>
              <w:top w:val="single" w:sz="4" w:space="0" w:color="auto"/>
              <w:left w:val="sing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5386" w:type="dxa"/>
            <w:gridSpan w:val="4"/>
            <w:tcBorders>
              <w:top w:val="single" w:sz="4" w:space="0" w:color="000000"/>
              <w:left w:val="single" w:sz="4" w:space="0" w:color="000000"/>
              <w:bottom w:val="single" w:sz="4" w:space="0" w:color="000000"/>
              <w:right w:val="nil"/>
            </w:tcBorders>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dłuższym niż 14 dni</w:t>
            </w:r>
          </w:p>
        </w:tc>
        <w:tc>
          <w:tcPr>
            <w:tcW w:w="923"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bottom"/>
            <w:hideMark/>
          </w:tcPr>
          <w:p w:rsidR="00C3736E" w:rsidRDefault="00C3736E">
            <w:pPr>
              <w:spacing w:before="20" w:after="20" w:line="120" w:lineRule="auto"/>
              <w:jc w:val="center"/>
              <w:rPr>
                <w:rFonts w:ascii="Times New Roman" w:hAnsi="Times New Roman"/>
                <w:i/>
                <w:sz w:val="8"/>
                <w:szCs w:val="8"/>
              </w:rPr>
            </w:pPr>
            <w:r>
              <w:rPr>
                <w:rFonts w:ascii="Times New Roman" w:hAnsi="Times New Roman"/>
                <w:i/>
                <w:sz w:val="8"/>
                <w:szCs w:val="8"/>
              </w:rPr>
              <w:t>0</w:t>
            </w:r>
          </w:p>
          <w:p w:rsidR="00C3736E" w:rsidRDefault="00C3736E">
            <w:pPr>
              <w:spacing w:before="20" w:after="20" w:line="120" w:lineRule="auto"/>
              <w:jc w:val="center"/>
              <w:rPr>
                <w:rFonts w:ascii="Times New Roman" w:hAnsi="Times New Roman"/>
                <w:i/>
                <w:sz w:val="16"/>
                <w:szCs w:val="16"/>
              </w:rPr>
            </w:pPr>
            <w:r>
              <w:rPr>
                <w:rFonts w:ascii="Times New Roman" w:hAnsi="Times New Roman"/>
                <w:i/>
                <w:sz w:val="16"/>
                <w:szCs w:val="16"/>
              </w:rPr>
              <w:t>…………</w:t>
            </w:r>
          </w:p>
          <w:p w:rsidR="00C3736E" w:rsidRDefault="00C3736E">
            <w:pPr>
              <w:spacing w:before="20" w:after="20" w:line="168" w:lineRule="auto"/>
              <w:jc w:val="center"/>
              <w:rPr>
                <w:rFonts w:ascii="Times New Roman" w:hAnsi="Times New Roman"/>
                <w:i/>
                <w:sz w:val="12"/>
                <w:szCs w:val="12"/>
              </w:rPr>
            </w:pPr>
            <w:r>
              <w:rPr>
                <w:rFonts w:ascii="Times New Roman" w:hAnsi="Times New Roman"/>
                <w:i/>
                <w:sz w:val="12"/>
                <w:szCs w:val="12"/>
              </w:rPr>
              <w:t xml:space="preserve">  (wpisać)</w:t>
            </w:r>
          </w:p>
        </w:tc>
      </w:tr>
      <w:tr w:rsidR="00C3736E" w:rsidTr="00C3736E">
        <w:trPr>
          <w:cantSplit/>
          <w:trHeight w:val="237"/>
        </w:trPr>
        <w:tc>
          <w:tcPr>
            <w:tcW w:w="9709" w:type="dxa"/>
            <w:gridSpan w:val="9"/>
            <w:tcBorders>
              <w:top w:val="single" w:sz="4" w:space="0" w:color="000000"/>
              <w:left w:val="double" w:sz="4" w:space="0" w:color="000000"/>
              <w:bottom w:val="single" w:sz="4" w:space="0" w:color="auto"/>
              <w:right w:val="nil"/>
            </w:tcBorders>
            <w:tcMar>
              <w:top w:w="28" w:type="dxa"/>
              <w:left w:w="57" w:type="dxa"/>
              <w:bottom w:w="28" w:type="dxa"/>
              <w:right w:w="57" w:type="dxa"/>
            </w:tcMar>
            <w:vAlign w:val="center"/>
            <w:hideMark/>
          </w:tcPr>
          <w:p w:rsidR="00C3736E" w:rsidRDefault="00C3736E">
            <w:pPr>
              <w:spacing w:before="20" w:after="20" w:line="216" w:lineRule="auto"/>
              <w:ind w:left="224"/>
              <w:jc w:val="both"/>
              <w:rPr>
                <w:rFonts w:ascii="Times New Roman" w:hAnsi="Times New Roman"/>
                <w:sz w:val="21"/>
                <w:szCs w:val="21"/>
              </w:rPr>
            </w:pPr>
            <w:bookmarkStart w:id="11" w:name="_Hlk156308419"/>
            <w:r>
              <w:rPr>
                <w:rFonts w:ascii="Times New Roman" w:hAnsi="Times New Roman"/>
                <w:sz w:val="21"/>
                <w:szCs w:val="21"/>
              </w:rPr>
              <w:lastRenderedPageBreak/>
              <w:t>Liczba negatywnie rozpatrzonych wniosków o zapewnienie dostępności</w:t>
            </w:r>
          </w:p>
        </w:tc>
        <w:tc>
          <w:tcPr>
            <w:tcW w:w="923" w:type="dxa"/>
            <w:tcBorders>
              <w:top w:val="single" w:sz="4" w:space="0" w:color="000000"/>
              <w:left w:val="nil"/>
              <w:bottom w:val="single" w:sz="4" w:space="0" w:color="auto"/>
              <w:right w:val="double" w:sz="4" w:space="0" w:color="000000"/>
            </w:tcBorders>
            <w:tcMar>
              <w:top w:w="28" w:type="dxa"/>
              <w:left w:w="57" w:type="dxa"/>
              <w:bottom w:w="28" w:type="dxa"/>
              <w:right w:w="57" w:type="dxa"/>
            </w:tcMar>
            <w:vAlign w:val="bottom"/>
            <w:hideMark/>
          </w:tcPr>
          <w:p w:rsidR="00C3736E" w:rsidRDefault="00C3736E">
            <w:pPr>
              <w:spacing w:before="20" w:after="20" w:line="168" w:lineRule="auto"/>
              <w:jc w:val="center"/>
              <w:rPr>
                <w:rFonts w:ascii="Times New Roman" w:hAnsi="Times New Roman"/>
                <w:i/>
                <w:sz w:val="8"/>
                <w:szCs w:val="8"/>
              </w:rPr>
            </w:pPr>
            <w:r>
              <w:rPr>
                <w:rFonts w:ascii="Times New Roman" w:hAnsi="Times New Roman"/>
                <w:i/>
                <w:sz w:val="8"/>
                <w:szCs w:val="8"/>
              </w:rPr>
              <w:t>0</w:t>
            </w:r>
          </w:p>
          <w:p w:rsidR="00C3736E" w:rsidRDefault="00C3736E">
            <w:pPr>
              <w:spacing w:before="20" w:after="20" w:line="168" w:lineRule="auto"/>
              <w:jc w:val="center"/>
              <w:rPr>
                <w:rFonts w:ascii="Times New Roman" w:hAnsi="Times New Roman"/>
                <w:i/>
                <w:sz w:val="16"/>
                <w:szCs w:val="16"/>
              </w:rPr>
            </w:pPr>
            <w:r>
              <w:rPr>
                <w:rFonts w:ascii="Times New Roman" w:hAnsi="Times New Roman"/>
                <w:i/>
                <w:sz w:val="16"/>
                <w:szCs w:val="16"/>
              </w:rPr>
              <w:t>…………</w:t>
            </w:r>
            <w:r>
              <w:rPr>
                <w:rFonts w:ascii="Times New Roman" w:hAnsi="Times New Roman"/>
                <w:i/>
                <w:sz w:val="16"/>
                <w:szCs w:val="16"/>
              </w:rPr>
              <w:br/>
              <w:t xml:space="preserve">  </w:t>
            </w:r>
            <w:r>
              <w:rPr>
                <w:rFonts w:ascii="Times New Roman" w:hAnsi="Times New Roman"/>
                <w:i/>
                <w:sz w:val="12"/>
                <w:szCs w:val="12"/>
              </w:rPr>
              <w:t>(wpisać)</w:t>
            </w:r>
          </w:p>
        </w:tc>
      </w:tr>
      <w:tr w:rsidR="00C3736E" w:rsidTr="00C3736E">
        <w:trPr>
          <w:cantSplit/>
          <w:trHeight w:val="401"/>
        </w:trPr>
        <w:tc>
          <w:tcPr>
            <w:tcW w:w="2410" w:type="dxa"/>
            <w:gridSpan w:val="2"/>
            <w:vMerge w:val="restart"/>
            <w:tcBorders>
              <w:top w:val="single" w:sz="4" w:space="0" w:color="auto"/>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ind w:left="82"/>
              <w:jc w:val="center"/>
              <w:rPr>
                <w:rFonts w:ascii="Times New Roman" w:hAnsi="Times New Roman"/>
                <w:sz w:val="21"/>
                <w:szCs w:val="21"/>
              </w:rPr>
            </w:pPr>
            <w:r>
              <w:rPr>
                <w:rFonts w:ascii="Times New Roman" w:hAnsi="Times New Roman"/>
                <w:sz w:val="21"/>
                <w:szCs w:val="21"/>
              </w:rPr>
              <w:t>z tego dotyczących</w:t>
            </w:r>
          </w:p>
        </w:tc>
        <w:tc>
          <w:tcPr>
            <w:tcW w:w="7299" w:type="dxa"/>
            <w:gridSpan w:val="7"/>
            <w:tcBorders>
              <w:top w:val="single" w:sz="4" w:space="0" w:color="auto"/>
              <w:left w:val="single" w:sz="4" w:space="0" w:color="000000"/>
              <w:bottom w:val="single" w:sz="4" w:space="0" w:color="auto"/>
              <w:right w:val="nil"/>
            </w:tcBorders>
            <w:vAlign w:val="center"/>
            <w:hideMark/>
          </w:tcPr>
          <w:p w:rsidR="00C3736E" w:rsidRDefault="00C3736E">
            <w:pPr>
              <w:spacing w:before="20" w:after="20" w:line="216" w:lineRule="auto"/>
              <w:ind w:left="13"/>
              <w:rPr>
                <w:rFonts w:ascii="Times New Roman" w:hAnsi="Times New Roman"/>
                <w:sz w:val="21"/>
                <w:szCs w:val="21"/>
              </w:rPr>
            </w:pPr>
            <w:r>
              <w:rPr>
                <w:rFonts w:ascii="Times New Roman" w:hAnsi="Times New Roman"/>
                <w:sz w:val="21"/>
                <w:szCs w:val="21"/>
              </w:rPr>
              <w:t>wyłącznie dostępności architektonicznej</w:t>
            </w:r>
          </w:p>
        </w:tc>
        <w:tc>
          <w:tcPr>
            <w:tcW w:w="923" w:type="dxa"/>
            <w:tcBorders>
              <w:top w:val="single" w:sz="4" w:space="0" w:color="auto"/>
              <w:left w:val="nil"/>
              <w:bottom w:val="single" w:sz="4" w:space="0" w:color="auto"/>
              <w:right w:val="double" w:sz="4" w:space="0" w:color="000000"/>
            </w:tcBorders>
            <w:tcMar>
              <w:top w:w="28" w:type="dxa"/>
              <w:left w:w="57" w:type="dxa"/>
              <w:bottom w:w="28" w:type="dxa"/>
              <w:right w:w="57" w:type="dxa"/>
            </w:tcMar>
            <w:vAlign w:val="bottom"/>
          </w:tcPr>
          <w:p w:rsidR="00C3736E" w:rsidRDefault="00C3736E">
            <w:pPr>
              <w:spacing w:before="20" w:after="20" w:line="120" w:lineRule="auto"/>
              <w:jc w:val="center"/>
              <w:rPr>
                <w:rFonts w:ascii="Times New Roman" w:hAnsi="Times New Roman"/>
                <w:i/>
                <w:sz w:val="8"/>
                <w:szCs w:val="8"/>
              </w:rPr>
            </w:pPr>
          </w:p>
          <w:p w:rsidR="00C3736E" w:rsidRDefault="00C3736E">
            <w:pPr>
              <w:spacing w:before="20" w:after="2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20" w:line="120" w:lineRule="auto"/>
              <w:jc w:val="center"/>
              <w:rPr>
                <w:rFonts w:ascii="Times New Roman" w:hAnsi="Times New Roman"/>
                <w:i/>
                <w:sz w:val="16"/>
                <w:szCs w:val="16"/>
              </w:rPr>
            </w:pPr>
            <w:r>
              <w:rPr>
                <w:rFonts w:ascii="Times New Roman" w:hAnsi="Times New Roman"/>
                <w:i/>
                <w:sz w:val="16"/>
                <w:szCs w:val="16"/>
              </w:rPr>
              <w:t>…………</w:t>
            </w:r>
          </w:p>
          <w:p w:rsidR="00C3736E" w:rsidRDefault="00C3736E">
            <w:pPr>
              <w:spacing w:before="20" w:after="20" w:line="168" w:lineRule="auto"/>
              <w:jc w:val="center"/>
              <w:rPr>
                <w:rFonts w:ascii="Times New Roman" w:hAnsi="Times New Roman"/>
                <w:i/>
                <w:sz w:val="16"/>
                <w:szCs w:val="16"/>
              </w:rPr>
            </w:pPr>
            <w:r>
              <w:rPr>
                <w:rFonts w:ascii="Times New Roman" w:hAnsi="Times New Roman"/>
                <w:i/>
                <w:sz w:val="16"/>
                <w:szCs w:val="16"/>
              </w:rPr>
              <w:t xml:space="preserve">  </w:t>
            </w:r>
            <w:r>
              <w:rPr>
                <w:rFonts w:ascii="Times New Roman" w:hAnsi="Times New Roman"/>
                <w:i/>
                <w:sz w:val="12"/>
                <w:szCs w:val="12"/>
              </w:rPr>
              <w:t>(wpisać</w:t>
            </w:r>
            <w:r>
              <w:rPr>
                <w:rFonts w:ascii="Times New Roman" w:hAnsi="Times New Roman"/>
                <w:i/>
                <w:sz w:val="16"/>
                <w:szCs w:val="16"/>
              </w:rPr>
              <w:t>)</w:t>
            </w:r>
          </w:p>
        </w:tc>
      </w:tr>
      <w:tr w:rsidR="00C3736E" w:rsidTr="00C3736E">
        <w:trPr>
          <w:cantSplit/>
          <w:trHeight w:val="312"/>
        </w:trPr>
        <w:tc>
          <w:tcPr>
            <w:tcW w:w="600" w:type="dxa"/>
            <w:gridSpan w:val="2"/>
            <w:vMerge/>
            <w:tcBorders>
              <w:top w:val="single" w:sz="4" w:space="0" w:color="auto"/>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7299" w:type="dxa"/>
            <w:gridSpan w:val="7"/>
            <w:tcBorders>
              <w:top w:val="single" w:sz="4" w:space="0" w:color="auto"/>
              <w:left w:val="single" w:sz="4" w:space="0" w:color="000000"/>
              <w:bottom w:val="single" w:sz="4" w:space="0" w:color="auto"/>
              <w:right w:val="nil"/>
            </w:tcBorders>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wyłącznie dostępności informacyjno-komunikacyjnej</w:t>
            </w:r>
          </w:p>
        </w:tc>
        <w:tc>
          <w:tcPr>
            <w:tcW w:w="923" w:type="dxa"/>
            <w:tcBorders>
              <w:top w:val="single" w:sz="4" w:space="0" w:color="auto"/>
              <w:left w:val="nil"/>
              <w:bottom w:val="single" w:sz="4" w:space="0" w:color="auto"/>
              <w:right w:val="double" w:sz="4" w:space="0" w:color="000000"/>
            </w:tcBorders>
            <w:tcMar>
              <w:top w:w="28" w:type="dxa"/>
              <w:left w:w="57" w:type="dxa"/>
              <w:bottom w:w="28" w:type="dxa"/>
              <w:right w:w="57" w:type="dxa"/>
            </w:tcMar>
            <w:vAlign w:val="bottom"/>
          </w:tcPr>
          <w:p w:rsidR="00C3736E" w:rsidRDefault="00C3736E">
            <w:pPr>
              <w:spacing w:before="20" w:after="20" w:line="120" w:lineRule="auto"/>
              <w:jc w:val="center"/>
              <w:rPr>
                <w:rFonts w:ascii="Times New Roman" w:hAnsi="Times New Roman"/>
                <w:i/>
                <w:sz w:val="8"/>
                <w:szCs w:val="8"/>
              </w:rPr>
            </w:pPr>
            <w:r>
              <w:rPr>
                <w:rFonts w:ascii="Times New Roman" w:hAnsi="Times New Roman"/>
                <w:i/>
                <w:sz w:val="8"/>
                <w:szCs w:val="8"/>
              </w:rPr>
              <w:t>0</w:t>
            </w:r>
          </w:p>
          <w:p w:rsidR="00C3736E" w:rsidRDefault="00C3736E">
            <w:pPr>
              <w:spacing w:before="20" w:after="20" w:line="120" w:lineRule="auto"/>
              <w:jc w:val="center"/>
              <w:rPr>
                <w:rFonts w:ascii="Times New Roman" w:hAnsi="Times New Roman"/>
                <w:i/>
                <w:sz w:val="8"/>
                <w:szCs w:val="8"/>
              </w:rPr>
            </w:pPr>
          </w:p>
          <w:p w:rsidR="00C3736E" w:rsidRDefault="00C3736E">
            <w:pPr>
              <w:spacing w:before="20" w:after="20" w:line="120" w:lineRule="auto"/>
              <w:jc w:val="center"/>
              <w:rPr>
                <w:rFonts w:ascii="Times New Roman" w:hAnsi="Times New Roman"/>
                <w:i/>
                <w:sz w:val="16"/>
                <w:szCs w:val="16"/>
              </w:rPr>
            </w:pPr>
            <w:r>
              <w:rPr>
                <w:rFonts w:ascii="Times New Roman" w:hAnsi="Times New Roman"/>
                <w:i/>
                <w:sz w:val="16"/>
                <w:szCs w:val="16"/>
              </w:rPr>
              <w:t>…………</w:t>
            </w:r>
          </w:p>
          <w:p w:rsidR="00C3736E" w:rsidRDefault="00C3736E">
            <w:pPr>
              <w:spacing w:before="20" w:after="20" w:line="168" w:lineRule="auto"/>
              <w:jc w:val="center"/>
              <w:rPr>
                <w:rFonts w:ascii="Times New Roman" w:hAnsi="Times New Roman"/>
                <w:i/>
                <w:sz w:val="12"/>
                <w:szCs w:val="12"/>
              </w:rPr>
            </w:pPr>
            <w:r>
              <w:rPr>
                <w:rFonts w:ascii="Times New Roman" w:hAnsi="Times New Roman"/>
                <w:i/>
                <w:sz w:val="12"/>
                <w:szCs w:val="12"/>
              </w:rPr>
              <w:t xml:space="preserve">  (wpisać)</w:t>
            </w:r>
          </w:p>
        </w:tc>
      </w:tr>
      <w:tr w:rsidR="00C3736E" w:rsidTr="00C3736E">
        <w:trPr>
          <w:cantSplit/>
          <w:trHeight w:val="252"/>
        </w:trPr>
        <w:tc>
          <w:tcPr>
            <w:tcW w:w="600" w:type="dxa"/>
            <w:gridSpan w:val="2"/>
            <w:vMerge/>
            <w:tcBorders>
              <w:top w:val="single" w:sz="4" w:space="0" w:color="auto"/>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7299" w:type="dxa"/>
            <w:gridSpan w:val="7"/>
            <w:tcBorders>
              <w:top w:val="single" w:sz="4" w:space="0" w:color="auto"/>
              <w:left w:val="single" w:sz="4" w:space="0" w:color="000000"/>
              <w:bottom w:val="single" w:sz="4" w:space="0" w:color="000000"/>
              <w:right w:val="nil"/>
            </w:tcBorders>
            <w:vAlign w:val="center"/>
            <w:hideMark/>
          </w:tcPr>
          <w:p w:rsidR="00C3736E" w:rsidRDefault="00C3736E">
            <w:pPr>
              <w:spacing w:before="20" w:after="20" w:line="216" w:lineRule="auto"/>
              <w:ind w:left="13"/>
              <w:rPr>
                <w:rFonts w:ascii="Times New Roman" w:hAnsi="Times New Roman"/>
                <w:sz w:val="21"/>
                <w:szCs w:val="21"/>
              </w:rPr>
            </w:pPr>
            <w:r>
              <w:rPr>
                <w:rFonts w:ascii="Times New Roman" w:hAnsi="Times New Roman"/>
                <w:sz w:val="21"/>
                <w:szCs w:val="21"/>
              </w:rPr>
              <w:t>łącznie dostępności architektonicznej i informacyjno-komunikacyjnej</w:t>
            </w:r>
          </w:p>
        </w:tc>
        <w:tc>
          <w:tcPr>
            <w:tcW w:w="923" w:type="dxa"/>
            <w:tcBorders>
              <w:top w:val="single" w:sz="4" w:space="0" w:color="auto"/>
              <w:left w:val="nil"/>
              <w:bottom w:val="single" w:sz="4" w:space="0" w:color="000000"/>
              <w:right w:val="double" w:sz="4" w:space="0" w:color="000000"/>
            </w:tcBorders>
            <w:tcMar>
              <w:top w:w="28" w:type="dxa"/>
              <w:left w:w="57" w:type="dxa"/>
              <w:bottom w:w="28" w:type="dxa"/>
              <w:right w:w="57" w:type="dxa"/>
            </w:tcMar>
            <w:vAlign w:val="bottom"/>
          </w:tcPr>
          <w:p w:rsidR="00C3736E" w:rsidRDefault="00C3736E">
            <w:pPr>
              <w:spacing w:before="20" w:after="20" w:line="120" w:lineRule="auto"/>
              <w:jc w:val="center"/>
              <w:rPr>
                <w:rFonts w:ascii="Times New Roman" w:hAnsi="Times New Roman"/>
                <w:i/>
                <w:sz w:val="8"/>
                <w:szCs w:val="8"/>
              </w:rPr>
            </w:pPr>
          </w:p>
          <w:p w:rsidR="00C3736E" w:rsidRDefault="00C3736E">
            <w:pPr>
              <w:spacing w:before="20" w:after="20" w:line="120" w:lineRule="auto"/>
              <w:jc w:val="center"/>
              <w:rPr>
                <w:rFonts w:ascii="Times New Roman" w:hAnsi="Times New Roman"/>
                <w:i/>
                <w:sz w:val="8"/>
                <w:szCs w:val="8"/>
              </w:rPr>
            </w:pPr>
          </w:p>
          <w:p w:rsidR="00C3736E" w:rsidRDefault="00C3736E">
            <w:pPr>
              <w:spacing w:before="20" w:after="20" w:line="120" w:lineRule="auto"/>
              <w:jc w:val="center"/>
              <w:rPr>
                <w:rFonts w:ascii="Times New Roman" w:hAnsi="Times New Roman"/>
                <w:i/>
                <w:sz w:val="16"/>
                <w:szCs w:val="16"/>
              </w:rPr>
            </w:pPr>
            <w:r>
              <w:rPr>
                <w:rFonts w:ascii="Times New Roman" w:hAnsi="Times New Roman"/>
                <w:i/>
                <w:sz w:val="16"/>
                <w:szCs w:val="16"/>
              </w:rPr>
              <w:t>……0……</w:t>
            </w:r>
          </w:p>
          <w:p w:rsidR="00C3736E" w:rsidRDefault="00C3736E">
            <w:pPr>
              <w:spacing w:before="20" w:after="20" w:line="168" w:lineRule="auto"/>
              <w:jc w:val="center"/>
              <w:rPr>
                <w:rFonts w:ascii="Times New Roman" w:hAnsi="Times New Roman"/>
                <w:i/>
                <w:sz w:val="12"/>
                <w:szCs w:val="12"/>
              </w:rPr>
            </w:pPr>
            <w:r>
              <w:rPr>
                <w:rFonts w:ascii="Times New Roman" w:hAnsi="Times New Roman"/>
                <w:i/>
                <w:sz w:val="16"/>
                <w:szCs w:val="16"/>
              </w:rPr>
              <w:t xml:space="preserve">  </w:t>
            </w:r>
            <w:r>
              <w:rPr>
                <w:rFonts w:ascii="Times New Roman" w:hAnsi="Times New Roman"/>
                <w:i/>
                <w:sz w:val="12"/>
                <w:szCs w:val="12"/>
              </w:rPr>
              <w:t>(wpisać)</w:t>
            </w:r>
          </w:p>
        </w:tc>
      </w:tr>
      <w:tr w:rsidR="00C3736E" w:rsidTr="00C3736E">
        <w:trPr>
          <w:cantSplit/>
          <w:trHeight w:val="227"/>
        </w:trPr>
        <w:tc>
          <w:tcPr>
            <w:tcW w:w="10632" w:type="dxa"/>
            <w:gridSpan w:val="10"/>
            <w:tcBorders>
              <w:top w:val="single" w:sz="4" w:space="0" w:color="000000"/>
              <w:left w:val="double" w:sz="4" w:space="0" w:color="000000"/>
              <w:bottom w:val="nil"/>
              <w:right w:val="double" w:sz="4" w:space="0" w:color="000000"/>
            </w:tcBorders>
            <w:tcMar>
              <w:top w:w="28" w:type="dxa"/>
              <w:left w:w="57" w:type="dxa"/>
              <w:bottom w:w="28" w:type="dxa"/>
              <w:right w:w="57" w:type="dxa"/>
            </w:tcMa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Główna przyczyna odmowy zapewnienia dostępności</w:t>
            </w:r>
            <w:r>
              <w:rPr>
                <w:rFonts w:ascii="Times New Roman" w:hAnsi="Times New Roman"/>
                <w:bCs/>
              </w:rPr>
              <w:t xml:space="preserve"> </w:t>
            </w:r>
            <w:r>
              <w:rPr>
                <w:rFonts w:ascii="Times New Roman" w:hAnsi="Times New Roman"/>
                <w:i/>
                <w:sz w:val="14"/>
                <w:szCs w:val="14"/>
              </w:rPr>
              <w:t>(można zaznaczyć kilka odpowiedzi; w przypadku wyboru odpowiedzi „Inne”, proszę opisać słownie)</w:t>
            </w:r>
          </w:p>
        </w:tc>
      </w:tr>
      <w:tr w:rsidR="00C3736E" w:rsidTr="00C3736E">
        <w:trPr>
          <w:cantSplit/>
          <w:trHeight w:val="293"/>
        </w:trPr>
        <w:tc>
          <w:tcPr>
            <w:tcW w:w="3600" w:type="dxa"/>
            <w:gridSpan w:val="3"/>
            <w:tcBorders>
              <w:top w:val="nil"/>
              <w:left w:val="double" w:sz="4" w:space="0" w:color="000000"/>
              <w:bottom w:val="nil"/>
              <w:right w:val="nil"/>
            </w:tcBorders>
            <w:tcMar>
              <w:top w:w="28" w:type="dxa"/>
              <w:left w:w="57" w:type="dxa"/>
              <w:bottom w:w="28" w:type="dxa"/>
              <w:right w:w="57" w:type="dxa"/>
            </w:tcMar>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Bariery prawne</w:t>
            </w:r>
            <w:r>
              <w:rPr>
                <w:rFonts w:ascii="Times New Roman" w:hAnsi="Times New Roman"/>
              </w:rPr>
              <w:t xml:space="preserve"> </w:t>
            </w:r>
            <w:r>
              <w:rPr>
                <w:rFonts w:ascii="MS Gothic" w:eastAsia="MS Gothic" w:hAnsi="MS Gothic" w:hint="eastAsia"/>
                <w:sz w:val="24"/>
                <w:szCs w:val="24"/>
                <w:lang w:val="en-US"/>
              </w:rPr>
              <w:t>☐</w:t>
            </w:r>
          </w:p>
        </w:tc>
        <w:tc>
          <w:tcPr>
            <w:tcW w:w="3926" w:type="dxa"/>
            <w:gridSpan w:val="5"/>
            <w:tcBorders>
              <w:top w:val="nil"/>
              <w:left w:val="nil"/>
              <w:bottom w:val="nil"/>
              <w:right w:val="nil"/>
            </w:tcBorders>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Bariery techniczne</w:t>
            </w:r>
            <w:r>
              <w:rPr>
                <w:rFonts w:ascii="Times New Roman" w:hAnsi="Times New Roman"/>
              </w:rPr>
              <w:t xml:space="preserve"> </w:t>
            </w:r>
            <w:r>
              <w:rPr>
                <w:rFonts w:ascii="MS Gothic" w:eastAsia="MS Gothic" w:hAnsi="MS Gothic" w:hint="eastAsia"/>
                <w:sz w:val="24"/>
                <w:szCs w:val="24"/>
                <w:lang w:val="en-US"/>
              </w:rPr>
              <w:t>☐</w:t>
            </w:r>
          </w:p>
        </w:tc>
        <w:tc>
          <w:tcPr>
            <w:tcW w:w="3106" w:type="dxa"/>
            <w:gridSpan w:val="2"/>
            <w:tcBorders>
              <w:top w:val="nil"/>
              <w:left w:val="nil"/>
              <w:bottom w:val="nil"/>
              <w:right w:val="double" w:sz="4" w:space="0" w:color="000000"/>
            </w:tcBorders>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Bariery finansowe</w:t>
            </w:r>
            <w:r>
              <w:rPr>
                <w:rFonts w:ascii="Times New Roman" w:hAnsi="Times New Roman"/>
              </w:rPr>
              <w:t xml:space="preserve"> </w:t>
            </w:r>
            <w:r>
              <w:rPr>
                <w:rFonts w:ascii="MS Gothic" w:eastAsia="MS Gothic" w:hAnsi="MS Gothic" w:hint="eastAsia"/>
                <w:sz w:val="24"/>
                <w:szCs w:val="24"/>
                <w:lang w:val="en-US"/>
              </w:rPr>
              <w:t>☐</w:t>
            </w:r>
          </w:p>
        </w:tc>
      </w:tr>
      <w:tr w:rsidR="00C3736E" w:rsidTr="00C3736E">
        <w:trPr>
          <w:cantSplit/>
          <w:trHeight w:val="245"/>
        </w:trPr>
        <w:tc>
          <w:tcPr>
            <w:tcW w:w="3600" w:type="dxa"/>
            <w:gridSpan w:val="3"/>
            <w:tcBorders>
              <w:top w:val="nil"/>
              <w:left w:val="double" w:sz="4" w:space="0" w:color="000000"/>
              <w:bottom w:val="nil"/>
              <w:right w:val="nil"/>
            </w:tcBorders>
            <w:tcMar>
              <w:top w:w="28" w:type="dxa"/>
              <w:left w:w="57" w:type="dxa"/>
              <w:bottom w:w="28" w:type="dxa"/>
              <w:right w:w="57" w:type="dxa"/>
            </w:tcMar>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 xml:space="preserve"> Braki kadrowe</w:t>
            </w:r>
            <w:r>
              <w:rPr>
                <w:rFonts w:ascii="Times New Roman" w:hAnsi="Times New Roman"/>
              </w:rPr>
              <w:t xml:space="preserve"> </w:t>
            </w:r>
            <w:r>
              <w:rPr>
                <w:rFonts w:ascii="MS Gothic" w:eastAsia="MS Gothic" w:hAnsi="MS Gothic" w:hint="eastAsia"/>
                <w:sz w:val="24"/>
                <w:szCs w:val="24"/>
                <w:lang w:val="en-US"/>
              </w:rPr>
              <w:t>☐</w:t>
            </w:r>
          </w:p>
        </w:tc>
        <w:tc>
          <w:tcPr>
            <w:tcW w:w="3926" w:type="dxa"/>
            <w:gridSpan w:val="5"/>
            <w:tcBorders>
              <w:top w:val="nil"/>
              <w:left w:val="nil"/>
              <w:bottom w:val="nil"/>
              <w:right w:val="nil"/>
            </w:tcBorders>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 xml:space="preserve">            Brak czasu</w:t>
            </w:r>
            <w:r>
              <w:rPr>
                <w:rFonts w:ascii="Times New Roman" w:hAnsi="Times New Roman"/>
              </w:rPr>
              <w:t xml:space="preserve"> </w:t>
            </w:r>
            <w:r>
              <w:rPr>
                <w:rFonts w:ascii="MS Gothic" w:eastAsia="MS Gothic" w:hAnsi="MS Gothic" w:hint="eastAsia"/>
                <w:sz w:val="24"/>
                <w:szCs w:val="24"/>
                <w:lang w:val="en-US"/>
              </w:rPr>
              <w:t>☐</w:t>
            </w:r>
          </w:p>
        </w:tc>
        <w:tc>
          <w:tcPr>
            <w:tcW w:w="3106" w:type="dxa"/>
            <w:gridSpan w:val="2"/>
            <w:tcBorders>
              <w:top w:val="nil"/>
              <w:left w:val="nil"/>
              <w:bottom w:val="nil"/>
              <w:right w:val="double" w:sz="4" w:space="0" w:color="000000"/>
            </w:tcBorders>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 xml:space="preserve">                      Inne</w:t>
            </w:r>
            <w:r>
              <w:rPr>
                <w:rFonts w:ascii="Times New Roman" w:hAnsi="Times New Roman"/>
              </w:rPr>
              <w:t xml:space="preserve"> </w:t>
            </w:r>
            <w:r>
              <w:rPr>
                <w:rFonts w:ascii="MS Gothic" w:eastAsia="MS Gothic" w:hAnsi="MS Gothic" w:hint="eastAsia"/>
                <w:sz w:val="24"/>
                <w:szCs w:val="24"/>
                <w:lang w:val="en-US"/>
              </w:rPr>
              <w:t>☐</w:t>
            </w:r>
          </w:p>
        </w:tc>
      </w:tr>
      <w:tr w:rsidR="00C3736E" w:rsidTr="00C3736E">
        <w:trPr>
          <w:cantSplit/>
          <w:trHeight w:val="292"/>
        </w:trPr>
        <w:tc>
          <w:tcPr>
            <w:tcW w:w="10632" w:type="dxa"/>
            <w:gridSpan w:val="10"/>
            <w:tcBorders>
              <w:top w:val="nil"/>
              <w:left w:val="double" w:sz="4" w:space="0" w:color="000000"/>
              <w:bottom w:val="single" w:sz="12" w:space="0" w:color="000000"/>
              <w:right w:val="double" w:sz="4" w:space="0" w:color="000000"/>
            </w:tcBorders>
            <w:tcMar>
              <w:top w:w="28" w:type="dxa"/>
              <w:left w:w="57" w:type="dxa"/>
              <w:bottom w:w="28" w:type="dxa"/>
              <w:right w:w="57" w:type="dxa"/>
            </w:tcMar>
            <w:vAlign w:val="center"/>
            <w:hideMark/>
          </w:tcPr>
          <w:p w:rsidR="00C3736E" w:rsidRDefault="00C3736E">
            <w:pPr>
              <w:spacing w:before="20" w:after="20" w:line="216" w:lineRule="auto"/>
              <w:rPr>
                <w:rFonts w:ascii="Times New Roman" w:hAnsi="Times New Roman"/>
              </w:rPr>
            </w:pPr>
            <w:r>
              <w:rPr>
                <w:rFonts w:ascii="Times New Roman" w:hAnsi="Times New Roman"/>
                <w:sz w:val="18"/>
                <w:szCs w:val="18"/>
              </w:rPr>
              <w:t>……………………………………………………………………………………………………………………………………………………………………………………………nie..dotyczy………………………………………………………………………………………………………………………………………………………………………………………………………………………………………………………………………………………………………………………………………………………………………………………………………………………………………….………………………………………………………………………………………………………………………………………………………….………………………………………………………………………………………………………………………………………………………………………………………………………………………………………………………………………………………………….…………</w:t>
            </w:r>
          </w:p>
        </w:tc>
        <w:bookmarkEnd w:id="11"/>
      </w:tr>
      <w:tr w:rsidR="00C3736E" w:rsidTr="00C3736E">
        <w:trPr>
          <w:cantSplit/>
          <w:trHeight w:val="242"/>
        </w:trPr>
        <w:tc>
          <w:tcPr>
            <w:tcW w:w="10632" w:type="dxa"/>
            <w:gridSpan w:val="10"/>
            <w:tcBorders>
              <w:top w:val="single" w:sz="12" w:space="0" w:color="000000"/>
              <w:left w:val="double" w:sz="4" w:space="0" w:color="000000"/>
              <w:bottom w:val="single" w:sz="4" w:space="0" w:color="000000"/>
              <w:right w:val="double" w:sz="4" w:space="0" w:color="000000"/>
            </w:tcBorders>
            <w:tcMar>
              <w:top w:w="28" w:type="dxa"/>
              <w:left w:w="57" w:type="dxa"/>
              <w:bottom w:w="28" w:type="dxa"/>
              <w:right w:w="57" w:type="dxa"/>
            </w:tcMar>
            <w:hideMark/>
          </w:tcPr>
          <w:p w:rsidR="00C3736E" w:rsidRDefault="00C3736E">
            <w:pPr>
              <w:pStyle w:val="Akapitzlist"/>
              <w:numPr>
                <w:ilvl w:val="0"/>
                <w:numId w:val="22"/>
              </w:numPr>
              <w:spacing w:before="20" w:after="20" w:line="216" w:lineRule="auto"/>
              <w:ind w:left="366"/>
              <w:jc w:val="both"/>
              <w:rPr>
                <w:rFonts w:ascii="Times New Roman" w:hAnsi="Times New Roman"/>
                <w:b/>
              </w:rPr>
            </w:pPr>
            <w:r>
              <w:rPr>
                <w:rFonts w:ascii="Times New Roman" w:hAnsi="Times New Roman"/>
                <w:b/>
              </w:rPr>
              <w:t>Czy w okresie sprawozdawczym – tj. od 02.01.2021 r. do 01.01.2025 r. (strony internetowe)</w:t>
            </w:r>
          </w:p>
          <w:p w:rsidR="00C3736E" w:rsidRDefault="00C3736E">
            <w:pPr>
              <w:pStyle w:val="Akapitzlist"/>
              <w:spacing w:before="20" w:after="20" w:line="216" w:lineRule="auto"/>
              <w:ind w:left="366"/>
              <w:jc w:val="both"/>
              <w:rPr>
                <w:rFonts w:ascii="Times New Roman" w:hAnsi="Times New Roman"/>
                <w:b/>
              </w:rPr>
            </w:pPr>
            <w:r>
              <w:rPr>
                <w:rFonts w:ascii="Times New Roman" w:hAnsi="Times New Roman"/>
                <w:b/>
              </w:rPr>
              <w:t>lub od 23.06.2021 r. do 01.01.2025 r. (aplikacje mobilne) – podmiot otrzymał</w:t>
            </w:r>
          </w:p>
          <w:p w:rsidR="00C3736E" w:rsidRDefault="00C3736E">
            <w:pPr>
              <w:pStyle w:val="Akapitzlist"/>
              <w:spacing w:before="20" w:after="20" w:line="216" w:lineRule="auto"/>
              <w:ind w:left="366"/>
              <w:jc w:val="both"/>
              <w:rPr>
                <w:rFonts w:ascii="Times New Roman" w:hAnsi="Times New Roman"/>
                <w:b/>
              </w:rPr>
            </w:pPr>
            <w:r>
              <w:rPr>
                <w:rFonts w:ascii="Times New Roman" w:hAnsi="Times New Roman"/>
                <w:b/>
              </w:rPr>
              <w:t xml:space="preserve">żądanie zapewnienia dostępności cyfrowej? </w:t>
            </w:r>
            <w:r>
              <w:rPr>
                <w:rFonts w:ascii="Times New Roman" w:hAnsi="Times New Roman"/>
                <w:i/>
                <w:sz w:val="14"/>
                <w:szCs w:val="14"/>
              </w:rPr>
              <w:t>(</w:t>
            </w:r>
            <w:r>
              <w:rPr>
                <w:rFonts w:ascii="Times New Roman" w:hAnsi="Times New Roman"/>
                <w:b/>
                <w:i/>
                <w:sz w:val="14"/>
                <w:szCs w:val="14"/>
              </w:rPr>
              <w:t>na podstawie art. 18 UdC</w:t>
            </w:r>
            <w:r>
              <w:rPr>
                <w:rFonts w:ascii="Times New Roman" w:hAnsi="Times New Roman"/>
                <w:i/>
                <w:sz w:val="14"/>
                <w:szCs w:val="14"/>
              </w:rPr>
              <w:t>, proszę zaznaczyć jedną odpowiedź)</w:t>
            </w:r>
          </w:p>
        </w:tc>
      </w:tr>
      <w:tr w:rsidR="00C3736E" w:rsidTr="00C3736E">
        <w:trPr>
          <w:cantSplit/>
          <w:trHeight w:val="397"/>
        </w:trPr>
        <w:tc>
          <w:tcPr>
            <w:tcW w:w="2410" w:type="dxa"/>
            <w:gridSpan w:val="2"/>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sz w:val="20"/>
                <w:szCs w:val="20"/>
              </w:rPr>
            </w:pPr>
            <w:r>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rPr>
                <w:rFonts w:ascii="MS Gothic" w:eastAsia="MS Gothic" w:hAnsi="MS Gothic"/>
                <w:sz w:val="28"/>
                <w:szCs w:val="28"/>
              </w:rPr>
            </w:pPr>
            <w:r>
              <w:rPr>
                <w:rFonts w:ascii="MS Gothic" w:eastAsia="MS Gothic" w:hAnsi="MS Gothic" w:hint="eastAsia"/>
                <w:sz w:val="28"/>
                <w:szCs w:val="28"/>
                <w:lang w:val="en-US"/>
              </w:rPr>
              <w:t>☐</w:t>
            </w:r>
          </w:p>
        </w:tc>
        <w:tc>
          <w:tcPr>
            <w:tcW w:w="2716" w:type="dxa"/>
            <w:gridSpan w:val="3"/>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hint="eastAsia"/>
                <w:sz w:val="20"/>
                <w:szCs w:val="20"/>
              </w:rPr>
            </w:pPr>
            <w:r>
              <w:rPr>
                <w:rFonts w:ascii="Times New Roman" w:hAnsi="Times New Roman"/>
                <w:sz w:val="20"/>
                <w:szCs w:val="20"/>
              </w:rPr>
              <w:t>NIE</w:t>
            </w:r>
          </w:p>
        </w:tc>
        <w:tc>
          <w:tcPr>
            <w:tcW w:w="4088" w:type="dxa"/>
            <w:gridSpan w:val="3"/>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before="20" w:after="20" w:line="216" w:lineRule="auto"/>
              <w:rPr>
                <w:rFonts w:ascii="MS Gothic" w:eastAsia="MS Gothic" w:hAnsi="MS Gothic"/>
                <w:sz w:val="28"/>
                <w:szCs w:val="28"/>
              </w:rPr>
            </w:pPr>
            <w:r>
              <w:rPr>
                <w:rFonts w:ascii="MS Gothic" w:eastAsia="MS Gothic" w:hAnsi="MS Gothic" w:hint="eastAsia"/>
                <w:sz w:val="28"/>
                <w:szCs w:val="28"/>
                <w:lang w:val="en-US"/>
              </w:rPr>
              <w:t>☐</w:t>
            </w:r>
            <w:r>
              <w:rPr>
                <w:rFonts w:ascii="MS Gothic" w:eastAsia="MS Gothic" w:hAnsi="MS Gothic" w:hint="eastAsia"/>
                <w:sz w:val="28"/>
                <w:szCs w:val="28"/>
              </w:rPr>
              <w:t>x</w:t>
            </w:r>
          </w:p>
        </w:tc>
      </w:tr>
      <w:tr w:rsidR="00C3736E" w:rsidTr="00C3736E">
        <w:trPr>
          <w:cantSplit/>
          <w:trHeight w:val="227"/>
        </w:trPr>
        <w:tc>
          <w:tcPr>
            <w:tcW w:w="10632" w:type="dxa"/>
            <w:gridSpan w:val="10"/>
            <w:tcBorders>
              <w:top w:val="single" w:sz="4" w:space="0" w:color="000000"/>
              <w:left w:val="double" w:sz="4" w:space="0" w:color="000000"/>
              <w:bottom w:val="double" w:sz="4" w:space="0" w:color="auto"/>
              <w:right w:val="double" w:sz="4" w:space="0" w:color="000000"/>
            </w:tcBorders>
            <w:tcMar>
              <w:top w:w="28" w:type="dxa"/>
              <w:left w:w="57" w:type="dxa"/>
              <w:bottom w:w="28" w:type="dxa"/>
              <w:right w:w="57" w:type="dxa"/>
            </w:tcMar>
            <w:vAlign w:val="center"/>
            <w:hideMark/>
          </w:tcPr>
          <w:p w:rsidR="00C3736E" w:rsidRDefault="00C3736E">
            <w:pPr>
              <w:spacing w:before="20" w:after="20" w:line="216" w:lineRule="auto"/>
              <w:jc w:val="both"/>
              <w:rPr>
                <w:rFonts w:ascii="Times New Roman" w:hAnsi="Times New Roman" w:hint="eastAsia"/>
                <w:b/>
                <w:bCs/>
                <w:i/>
                <w:iCs/>
                <w:sz w:val="20"/>
                <w:szCs w:val="20"/>
              </w:rPr>
            </w:pPr>
            <w:r>
              <w:rPr>
                <w:rFonts w:ascii="Times New Roman" w:hAnsi="Times New Roman"/>
                <w:b/>
                <w:bCs/>
                <w:i/>
                <w:iCs/>
                <w:sz w:val="20"/>
                <w:szCs w:val="20"/>
              </w:rPr>
              <w:t>W przypadku odpowiedzi „TAK” – prosimy o podanie poniżej dodatkowych informacji</w:t>
            </w:r>
          </w:p>
        </w:tc>
      </w:tr>
      <w:tr w:rsidR="00C3736E" w:rsidTr="00C3736E">
        <w:trPr>
          <w:cantSplit/>
          <w:trHeight w:val="227"/>
        </w:trPr>
        <w:tc>
          <w:tcPr>
            <w:tcW w:w="9709" w:type="dxa"/>
            <w:gridSpan w:val="9"/>
            <w:tcBorders>
              <w:top w:val="double" w:sz="4" w:space="0" w:color="auto"/>
              <w:left w:val="double" w:sz="4" w:space="0" w:color="000000"/>
              <w:bottom w:val="single" w:sz="4" w:space="0" w:color="auto"/>
              <w:right w:val="nil"/>
            </w:tcBorders>
            <w:tcMar>
              <w:top w:w="28" w:type="dxa"/>
              <w:left w:w="57" w:type="dxa"/>
              <w:bottom w:w="28" w:type="dxa"/>
              <w:right w:w="57" w:type="dxa"/>
            </w:tcMar>
            <w:vAlign w:val="center"/>
            <w:hideMark/>
          </w:tcPr>
          <w:p w:rsidR="00C3736E" w:rsidRDefault="00C3736E">
            <w:pPr>
              <w:spacing w:before="20" w:after="20" w:line="216" w:lineRule="auto"/>
              <w:jc w:val="both"/>
              <w:rPr>
                <w:rFonts w:ascii="Times New Roman" w:hAnsi="Times New Roman"/>
                <w:sz w:val="20"/>
                <w:szCs w:val="20"/>
              </w:rPr>
            </w:pPr>
            <w:r>
              <w:rPr>
                <w:rFonts w:ascii="Times New Roman" w:hAnsi="Times New Roman"/>
                <w:sz w:val="21"/>
                <w:szCs w:val="21"/>
              </w:rPr>
              <w:t>Liczba otrzymanych żądań zapewnienia dostępności cyfrowej ogółem</w:t>
            </w:r>
          </w:p>
        </w:tc>
        <w:tc>
          <w:tcPr>
            <w:tcW w:w="923" w:type="dxa"/>
            <w:tcBorders>
              <w:top w:val="double" w:sz="4" w:space="0" w:color="auto"/>
              <w:left w:val="nil"/>
              <w:bottom w:val="single" w:sz="4" w:space="0" w:color="auto"/>
              <w:right w:val="double" w:sz="4" w:space="0" w:color="auto"/>
            </w:tcBorders>
            <w:vAlign w:val="center"/>
          </w:tcPr>
          <w:p w:rsidR="00C3736E" w:rsidRDefault="00C3736E">
            <w:pPr>
              <w:spacing w:before="20" w:after="20" w:line="216" w:lineRule="auto"/>
              <w:ind w:left="55"/>
              <w:jc w:val="center"/>
              <w:rPr>
                <w:rFonts w:ascii="Times New Roman" w:hAnsi="Times New Roman"/>
                <w:i/>
                <w:iCs/>
                <w:sz w:val="8"/>
                <w:szCs w:val="8"/>
              </w:rPr>
            </w:pPr>
          </w:p>
          <w:p w:rsidR="00C3736E" w:rsidRDefault="00C3736E">
            <w:pPr>
              <w:spacing w:before="20" w:after="20" w:line="216" w:lineRule="auto"/>
              <w:ind w:left="55"/>
              <w:jc w:val="center"/>
              <w:rPr>
                <w:rFonts w:ascii="Times New Roman" w:hAnsi="Times New Roman"/>
                <w:i/>
                <w:iCs/>
                <w:sz w:val="16"/>
                <w:szCs w:val="16"/>
              </w:rPr>
            </w:pPr>
            <w:r>
              <w:rPr>
                <w:rFonts w:ascii="Times New Roman" w:hAnsi="Times New Roman"/>
                <w:i/>
                <w:iCs/>
                <w:sz w:val="16"/>
                <w:szCs w:val="16"/>
              </w:rPr>
              <w:t>……0…</w:t>
            </w:r>
          </w:p>
          <w:p w:rsidR="00C3736E" w:rsidRDefault="00C3736E">
            <w:pPr>
              <w:spacing w:before="20" w:after="20" w:line="168" w:lineRule="auto"/>
              <w:ind w:left="57"/>
              <w:jc w:val="center"/>
              <w:rPr>
                <w:rFonts w:ascii="Times New Roman" w:hAnsi="Times New Roman"/>
                <w:sz w:val="20"/>
                <w:szCs w:val="20"/>
              </w:rPr>
            </w:pPr>
            <w:r>
              <w:rPr>
                <w:rFonts w:ascii="Times New Roman" w:hAnsi="Times New Roman"/>
                <w:i/>
                <w:iCs/>
                <w:sz w:val="12"/>
                <w:szCs w:val="12"/>
              </w:rPr>
              <w:t>(wpisać</w:t>
            </w:r>
            <w:r>
              <w:rPr>
                <w:rFonts w:ascii="Times New Roman" w:hAnsi="Times New Roman"/>
                <w:i/>
                <w:iCs/>
                <w:sz w:val="16"/>
                <w:szCs w:val="16"/>
              </w:rPr>
              <w:t>)</w:t>
            </w:r>
          </w:p>
        </w:tc>
      </w:tr>
      <w:tr w:rsidR="00C3736E" w:rsidTr="00C3736E">
        <w:trPr>
          <w:cantSplit/>
          <w:trHeight w:val="340"/>
        </w:trPr>
        <w:tc>
          <w:tcPr>
            <w:tcW w:w="5882" w:type="dxa"/>
            <w:gridSpan w:val="6"/>
            <w:vMerge w:val="restart"/>
            <w:tcBorders>
              <w:top w:val="single" w:sz="4" w:space="0" w:color="auto"/>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ind w:left="82"/>
              <w:jc w:val="both"/>
              <w:rPr>
                <w:rFonts w:ascii="Times New Roman" w:hAnsi="Times New Roman"/>
                <w:sz w:val="21"/>
                <w:szCs w:val="21"/>
              </w:rPr>
            </w:pPr>
            <w:r>
              <w:rPr>
                <w:rFonts w:ascii="Times New Roman" w:hAnsi="Times New Roman"/>
                <w:sz w:val="21"/>
                <w:szCs w:val="21"/>
              </w:rPr>
              <w:t>Liczba żądań rozpatrzonych w terminie</w:t>
            </w:r>
          </w:p>
        </w:tc>
        <w:tc>
          <w:tcPr>
            <w:tcW w:w="3827" w:type="dxa"/>
            <w:gridSpan w:val="3"/>
            <w:tcBorders>
              <w:top w:val="single" w:sz="4" w:space="0" w:color="auto"/>
              <w:left w:val="single" w:sz="4" w:space="0" w:color="000000"/>
              <w:bottom w:val="single" w:sz="4" w:space="0" w:color="auto"/>
              <w:right w:val="nil"/>
            </w:tcBorders>
            <w:vAlign w:val="center"/>
            <w:hideMark/>
          </w:tcPr>
          <w:p w:rsidR="00C3736E" w:rsidRDefault="00C3736E">
            <w:pPr>
              <w:spacing w:before="20" w:after="20" w:line="216" w:lineRule="auto"/>
              <w:jc w:val="both"/>
              <w:rPr>
                <w:rFonts w:ascii="Times New Roman" w:hAnsi="Times New Roman"/>
                <w:sz w:val="21"/>
                <w:szCs w:val="21"/>
              </w:rPr>
            </w:pPr>
            <w:r>
              <w:rPr>
                <w:rFonts w:ascii="Times New Roman" w:hAnsi="Times New Roman"/>
                <w:sz w:val="21"/>
                <w:szCs w:val="21"/>
              </w:rPr>
              <w:t>do 7 dni</w:t>
            </w:r>
          </w:p>
        </w:tc>
        <w:tc>
          <w:tcPr>
            <w:tcW w:w="923" w:type="dxa"/>
            <w:tcBorders>
              <w:top w:val="single" w:sz="4" w:space="0" w:color="auto"/>
              <w:left w:val="nil"/>
              <w:bottom w:val="single" w:sz="4" w:space="0" w:color="auto"/>
              <w:right w:val="double" w:sz="4" w:space="0" w:color="auto"/>
            </w:tcBorders>
            <w:vAlign w:val="bottom"/>
          </w:tcPr>
          <w:p w:rsidR="00C3736E" w:rsidRDefault="00C3736E">
            <w:pPr>
              <w:spacing w:before="20" w:after="20" w:line="216" w:lineRule="auto"/>
              <w:ind w:left="55"/>
              <w:jc w:val="center"/>
              <w:rPr>
                <w:rFonts w:ascii="Times New Roman" w:hAnsi="Times New Roman"/>
                <w:i/>
                <w:iCs/>
                <w:sz w:val="8"/>
                <w:szCs w:val="8"/>
              </w:rPr>
            </w:pPr>
          </w:p>
          <w:p w:rsidR="00C3736E" w:rsidRDefault="00C3736E">
            <w:pPr>
              <w:spacing w:before="20" w:after="20" w:line="216" w:lineRule="auto"/>
              <w:ind w:left="55"/>
              <w:jc w:val="center"/>
              <w:rPr>
                <w:rFonts w:ascii="Times New Roman" w:hAnsi="Times New Roman"/>
                <w:i/>
                <w:iCs/>
                <w:sz w:val="16"/>
                <w:szCs w:val="16"/>
              </w:rPr>
            </w:pPr>
            <w:r>
              <w:rPr>
                <w:rFonts w:ascii="Times New Roman" w:hAnsi="Times New Roman"/>
                <w:i/>
                <w:iCs/>
                <w:sz w:val="16"/>
                <w:szCs w:val="16"/>
              </w:rPr>
              <w:t>…0……</w:t>
            </w:r>
          </w:p>
          <w:p w:rsidR="00C3736E" w:rsidRDefault="00C3736E">
            <w:pPr>
              <w:spacing w:before="20" w:after="20" w:line="168" w:lineRule="auto"/>
              <w:ind w:left="57"/>
              <w:jc w:val="center"/>
              <w:rPr>
                <w:rFonts w:ascii="Times New Roman" w:hAnsi="Times New Roman"/>
                <w:iCs/>
                <w:sz w:val="12"/>
                <w:szCs w:val="12"/>
              </w:rPr>
            </w:pPr>
            <w:r>
              <w:rPr>
                <w:rFonts w:ascii="Times New Roman" w:hAnsi="Times New Roman"/>
                <w:i/>
                <w:iCs/>
                <w:sz w:val="12"/>
                <w:szCs w:val="12"/>
              </w:rPr>
              <w:t>(wpisać)</w:t>
            </w:r>
          </w:p>
        </w:tc>
      </w:tr>
      <w:tr w:rsidR="00C3736E" w:rsidTr="00C3736E">
        <w:trPr>
          <w:cantSplit/>
          <w:trHeight w:val="340"/>
        </w:trPr>
        <w:tc>
          <w:tcPr>
            <w:tcW w:w="7186" w:type="dxa"/>
            <w:gridSpan w:val="6"/>
            <w:vMerge/>
            <w:tcBorders>
              <w:top w:val="single" w:sz="4" w:space="0" w:color="auto"/>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3827" w:type="dxa"/>
            <w:gridSpan w:val="3"/>
            <w:tcBorders>
              <w:top w:val="single" w:sz="4" w:space="0" w:color="auto"/>
              <w:left w:val="single" w:sz="4" w:space="0" w:color="000000"/>
              <w:bottom w:val="single" w:sz="4" w:space="0" w:color="000000"/>
              <w:right w:val="nil"/>
            </w:tcBorders>
            <w:vAlign w:val="center"/>
            <w:hideMark/>
          </w:tcPr>
          <w:p w:rsidR="00C3736E" w:rsidRDefault="00C3736E">
            <w:pPr>
              <w:spacing w:before="20" w:after="20" w:line="216" w:lineRule="auto"/>
              <w:jc w:val="both"/>
              <w:rPr>
                <w:rFonts w:ascii="Times New Roman" w:hAnsi="Times New Roman"/>
                <w:sz w:val="21"/>
                <w:szCs w:val="21"/>
              </w:rPr>
            </w:pPr>
            <w:r>
              <w:rPr>
                <w:rFonts w:ascii="Times New Roman" w:hAnsi="Times New Roman"/>
                <w:sz w:val="21"/>
                <w:szCs w:val="21"/>
              </w:rPr>
              <w:t>dłuższym niż 7 dni</w:t>
            </w:r>
          </w:p>
        </w:tc>
        <w:tc>
          <w:tcPr>
            <w:tcW w:w="923" w:type="dxa"/>
            <w:tcBorders>
              <w:top w:val="single" w:sz="4" w:space="0" w:color="auto"/>
              <w:left w:val="nil"/>
              <w:bottom w:val="single" w:sz="4" w:space="0" w:color="000000"/>
              <w:right w:val="double" w:sz="4" w:space="0" w:color="auto"/>
            </w:tcBorders>
            <w:vAlign w:val="bottom"/>
          </w:tcPr>
          <w:p w:rsidR="00C3736E" w:rsidRDefault="00C3736E">
            <w:pPr>
              <w:spacing w:before="20" w:after="20" w:line="216" w:lineRule="auto"/>
              <w:ind w:left="55"/>
              <w:jc w:val="center"/>
              <w:rPr>
                <w:rFonts w:ascii="Times New Roman" w:hAnsi="Times New Roman"/>
                <w:i/>
                <w:iCs/>
                <w:sz w:val="8"/>
                <w:szCs w:val="8"/>
              </w:rPr>
            </w:pPr>
          </w:p>
          <w:p w:rsidR="00C3736E" w:rsidRDefault="00C3736E">
            <w:pPr>
              <w:spacing w:before="20" w:after="20" w:line="216" w:lineRule="auto"/>
              <w:ind w:left="55"/>
              <w:jc w:val="center"/>
              <w:rPr>
                <w:rFonts w:ascii="Times New Roman" w:hAnsi="Times New Roman"/>
                <w:i/>
                <w:iCs/>
                <w:sz w:val="8"/>
                <w:szCs w:val="8"/>
              </w:rPr>
            </w:pPr>
            <w:r>
              <w:rPr>
                <w:rFonts w:ascii="Times New Roman" w:hAnsi="Times New Roman"/>
                <w:i/>
                <w:iCs/>
                <w:sz w:val="16"/>
                <w:szCs w:val="16"/>
              </w:rPr>
              <w:t>……0…</w:t>
            </w:r>
          </w:p>
          <w:p w:rsidR="00C3736E" w:rsidRDefault="00C3736E">
            <w:pPr>
              <w:spacing w:before="20" w:after="20" w:line="168" w:lineRule="auto"/>
              <w:ind w:left="57"/>
              <w:jc w:val="center"/>
              <w:rPr>
                <w:rFonts w:ascii="Times New Roman" w:hAnsi="Times New Roman"/>
                <w:iCs/>
                <w:sz w:val="16"/>
                <w:szCs w:val="16"/>
              </w:rPr>
            </w:pPr>
            <w:r>
              <w:rPr>
                <w:rFonts w:ascii="Times New Roman" w:hAnsi="Times New Roman"/>
                <w:i/>
                <w:iCs/>
                <w:sz w:val="12"/>
                <w:szCs w:val="12"/>
              </w:rPr>
              <w:t>(wpisać)</w:t>
            </w:r>
          </w:p>
        </w:tc>
      </w:tr>
      <w:tr w:rsidR="00C3736E" w:rsidTr="00C3736E">
        <w:trPr>
          <w:cantSplit/>
          <w:trHeight w:val="340"/>
        </w:trPr>
        <w:tc>
          <w:tcPr>
            <w:tcW w:w="9709" w:type="dxa"/>
            <w:gridSpan w:val="9"/>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ind w:left="82"/>
              <w:jc w:val="both"/>
              <w:rPr>
                <w:rFonts w:ascii="Times New Roman" w:hAnsi="Times New Roman"/>
                <w:sz w:val="21"/>
                <w:szCs w:val="21"/>
              </w:rPr>
            </w:pPr>
            <w:r>
              <w:rPr>
                <w:rFonts w:ascii="Times New Roman" w:hAnsi="Times New Roman"/>
                <w:sz w:val="21"/>
                <w:szCs w:val="21"/>
              </w:rPr>
              <w:t>Liczba negatywnie rozpatrzonych żądań zapewnienia dostępności cyfrowej</w:t>
            </w:r>
          </w:p>
        </w:tc>
        <w:tc>
          <w:tcPr>
            <w:tcW w:w="923"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bottom"/>
          </w:tcPr>
          <w:p w:rsidR="00C3736E" w:rsidRDefault="00C3736E">
            <w:pPr>
              <w:spacing w:before="20" w:after="20" w:line="216" w:lineRule="auto"/>
              <w:ind w:left="55"/>
              <w:jc w:val="center"/>
              <w:rPr>
                <w:rFonts w:ascii="Times New Roman" w:hAnsi="Times New Roman"/>
                <w:i/>
                <w:iCs/>
                <w:sz w:val="8"/>
                <w:szCs w:val="8"/>
              </w:rPr>
            </w:pPr>
          </w:p>
          <w:p w:rsidR="00C3736E" w:rsidRDefault="00C3736E">
            <w:pPr>
              <w:spacing w:before="20" w:after="20" w:line="216" w:lineRule="auto"/>
              <w:ind w:left="55"/>
              <w:jc w:val="center"/>
              <w:rPr>
                <w:rFonts w:ascii="Times New Roman" w:hAnsi="Times New Roman"/>
                <w:i/>
                <w:iCs/>
                <w:sz w:val="16"/>
                <w:szCs w:val="16"/>
              </w:rPr>
            </w:pPr>
            <w:r>
              <w:rPr>
                <w:rFonts w:ascii="Times New Roman" w:hAnsi="Times New Roman"/>
                <w:i/>
                <w:iCs/>
                <w:sz w:val="16"/>
                <w:szCs w:val="16"/>
              </w:rPr>
              <w:t>…0……</w:t>
            </w:r>
          </w:p>
          <w:p w:rsidR="00C3736E" w:rsidRDefault="00C3736E">
            <w:pPr>
              <w:spacing w:before="20" w:after="20" w:line="168" w:lineRule="auto"/>
              <w:jc w:val="center"/>
              <w:rPr>
                <w:rFonts w:ascii="Times New Roman" w:hAnsi="Times New Roman"/>
                <w:sz w:val="12"/>
                <w:szCs w:val="12"/>
              </w:rPr>
            </w:pPr>
            <w:r>
              <w:rPr>
                <w:rFonts w:ascii="Times New Roman" w:hAnsi="Times New Roman"/>
                <w:i/>
                <w:iCs/>
                <w:sz w:val="12"/>
                <w:szCs w:val="12"/>
              </w:rPr>
              <w:t>(wpisać)</w:t>
            </w:r>
          </w:p>
        </w:tc>
      </w:tr>
      <w:tr w:rsidR="00C3736E" w:rsidTr="00C3736E">
        <w:trPr>
          <w:cantSplit/>
          <w:trHeight w:val="320"/>
        </w:trPr>
        <w:tc>
          <w:tcPr>
            <w:tcW w:w="10632" w:type="dxa"/>
            <w:gridSpan w:val="10"/>
            <w:tcBorders>
              <w:top w:val="single" w:sz="4" w:space="0" w:color="000000"/>
              <w:left w:val="double" w:sz="4" w:space="0" w:color="000000"/>
              <w:bottom w:val="nil"/>
              <w:right w:val="double" w:sz="4" w:space="0" w:color="000000"/>
            </w:tcBorders>
            <w:tcMar>
              <w:top w:w="28" w:type="dxa"/>
              <w:left w:w="57" w:type="dxa"/>
              <w:bottom w:w="28" w:type="dxa"/>
              <w:right w:w="57" w:type="dxa"/>
            </w:tcMar>
            <w:hideMark/>
          </w:tcPr>
          <w:p w:rsidR="00C3736E" w:rsidRDefault="00C3736E">
            <w:pPr>
              <w:spacing w:before="20" w:after="20" w:line="216" w:lineRule="auto"/>
              <w:ind w:left="19"/>
              <w:rPr>
                <w:rFonts w:ascii="Times New Roman" w:hAnsi="Times New Roman"/>
                <w:sz w:val="21"/>
                <w:szCs w:val="21"/>
              </w:rPr>
            </w:pPr>
            <w:r>
              <w:rPr>
                <w:rFonts w:ascii="Times New Roman" w:hAnsi="Times New Roman"/>
                <w:sz w:val="21"/>
                <w:szCs w:val="21"/>
              </w:rPr>
              <w:t>Główna przyczyna odmowy zapewnienia dostępności cyfrowej</w:t>
            </w:r>
          </w:p>
          <w:p w:rsidR="00C3736E" w:rsidRDefault="00C3736E">
            <w:pPr>
              <w:spacing w:before="20" w:after="20" w:line="216" w:lineRule="auto"/>
              <w:ind w:left="19"/>
              <w:rPr>
                <w:rFonts w:ascii="Times New Roman" w:hAnsi="Times New Roman"/>
                <w:sz w:val="18"/>
                <w:szCs w:val="18"/>
              </w:rPr>
            </w:pPr>
            <w:r>
              <w:rPr>
                <w:rFonts w:ascii="Times New Roman" w:hAnsi="Times New Roman"/>
                <w:i/>
                <w:sz w:val="14"/>
                <w:szCs w:val="14"/>
              </w:rPr>
              <w:t>(można zaznaczyć kilka odpowiedzi; w przypadku wyboru odpowiedzi „Inne”, proszę opisać słownie)</w:t>
            </w:r>
          </w:p>
        </w:tc>
      </w:tr>
      <w:tr w:rsidR="00C3736E" w:rsidTr="00C3736E">
        <w:trPr>
          <w:cantSplit/>
          <w:trHeight w:val="353"/>
        </w:trPr>
        <w:tc>
          <w:tcPr>
            <w:tcW w:w="3600" w:type="dxa"/>
            <w:gridSpan w:val="3"/>
            <w:tcBorders>
              <w:top w:val="nil"/>
              <w:left w:val="double" w:sz="4" w:space="0" w:color="000000"/>
              <w:bottom w:val="nil"/>
              <w:right w:val="nil"/>
            </w:tcBorders>
            <w:tcMar>
              <w:top w:w="28" w:type="dxa"/>
              <w:left w:w="57" w:type="dxa"/>
              <w:bottom w:w="28" w:type="dxa"/>
              <w:right w:w="57" w:type="dxa"/>
            </w:tcMar>
            <w:vAlign w:val="center"/>
            <w:hideMark/>
          </w:tcPr>
          <w:p w:rsidR="00C3736E" w:rsidRDefault="00C3736E">
            <w:pPr>
              <w:spacing w:before="20" w:after="20" w:line="216" w:lineRule="auto"/>
              <w:ind w:left="19"/>
              <w:jc w:val="center"/>
              <w:rPr>
                <w:rFonts w:ascii="Times New Roman" w:hAnsi="Times New Roman"/>
                <w:sz w:val="21"/>
                <w:szCs w:val="21"/>
              </w:rPr>
            </w:pPr>
            <w:r>
              <w:rPr>
                <w:rFonts w:ascii="Times New Roman" w:hAnsi="Times New Roman"/>
                <w:sz w:val="20"/>
                <w:szCs w:val="20"/>
              </w:rPr>
              <w:t xml:space="preserve">Bariery prawne </w:t>
            </w:r>
            <w:r>
              <w:rPr>
                <w:rFonts w:ascii="Segoe UI Symbol" w:hAnsi="Segoe UI Symbol" w:cs="Segoe UI Symbol"/>
                <w:sz w:val="20"/>
                <w:szCs w:val="20"/>
              </w:rPr>
              <w:t>☐</w:t>
            </w:r>
          </w:p>
        </w:tc>
        <w:tc>
          <w:tcPr>
            <w:tcW w:w="3926" w:type="dxa"/>
            <w:gridSpan w:val="5"/>
            <w:tcBorders>
              <w:top w:val="nil"/>
              <w:left w:val="nil"/>
              <w:bottom w:val="nil"/>
              <w:right w:val="nil"/>
            </w:tcBorders>
            <w:vAlign w:val="center"/>
            <w:hideMark/>
          </w:tcPr>
          <w:p w:rsidR="00C3736E" w:rsidRDefault="00C3736E">
            <w:pPr>
              <w:spacing w:before="20" w:after="20" w:line="216" w:lineRule="auto"/>
              <w:ind w:left="19"/>
              <w:jc w:val="center"/>
              <w:rPr>
                <w:rFonts w:ascii="Times New Roman" w:hAnsi="Times New Roman"/>
                <w:sz w:val="21"/>
                <w:szCs w:val="21"/>
              </w:rPr>
            </w:pPr>
            <w:r>
              <w:rPr>
                <w:rFonts w:ascii="Times New Roman" w:hAnsi="Times New Roman"/>
                <w:sz w:val="20"/>
                <w:szCs w:val="20"/>
              </w:rPr>
              <w:t xml:space="preserve">Bariery techniczne </w:t>
            </w:r>
            <w:r>
              <w:rPr>
                <w:rFonts w:ascii="Segoe UI Symbol" w:hAnsi="Segoe UI Symbol" w:cs="Segoe UI Symbol"/>
                <w:sz w:val="20"/>
                <w:szCs w:val="20"/>
              </w:rPr>
              <w:t>☐</w:t>
            </w:r>
          </w:p>
        </w:tc>
        <w:tc>
          <w:tcPr>
            <w:tcW w:w="3106" w:type="dxa"/>
            <w:gridSpan w:val="2"/>
            <w:tcBorders>
              <w:top w:val="nil"/>
              <w:left w:val="nil"/>
              <w:bottom w:val="nil"/>
              <w:right w:val="double" w:sz="4" w:space="0" w:color="000000"/>
            </w:tcBorders>
            <w:vAlign w:val="center"/>
            <w:hideMark/>
          </w:tcPr>
          <w:p w:rsidR="00C3736E" w:rsidRDefault="00C3736E">
            <w:pPr>
              <w:spacing w:before="20" w:after="20" w:line="216" w:lineRule="auto"/>
              <w:ind w:left="19"/>
              <w:jc w:val="center"/>
              <w:rPr>
                <w:rFonts w:ascii="Times New Roman" w:hAnsi="Times New Roman"/>
                <w:sz w:val="21"/>
                <w:szCs w:val="21"/>
              </w:rPr>
            </w:pPr>
            <w:r>
              <w:rPr>
                <w:rFonts w:ascii="Times New Roman" w:hAnsi="Times New Roman"/>
                <w:sz w:val="20"/>
                <w:szCs w:val="20"/>
              </w:rPr>
              <w:t xml:space="preserve">Bariery finansowe </w:t>
            </w:r>
            <w:r>
              <w:rPr>
                <w:rFonts w:ascii="Segoe UI Symbol" w:hAnsi="Segoe UI Symbol" w:cs="Segoe UI Symbol"/>
                <w:sz w:val="20"/>
                <w:szCs w:val="20"/>
              </w:rPr>
              <w:t>☐</w:t>
            </w:r>
          </w:p>
        </w:tc>
      </w:tr>
      <w:tr w:rsidR="00C3736E" w:rsidTr="00C3736E">
        <w:trPr>
          <w:cantSplit/>
          <w:trHeight w:val="126"/>
        </w:trPr>
        <w:tc>
          <w:tcPr>
            <w:tcW w:w="3600" w:type="dxa"/>
            <w:gridSpan w:val="3"/>
            <w:tcBorders>
              <w:top w:val="nil"/>
              <w:left w:val="double" w:sz="4" w:space="0" w:color="000000"/>
              <w:bottom w:val="nil"/>
              <w:right w:val="nil"/>
            </w:tcBorders>
            <w:tcMar>
              <w:top w:w="28" w:type="dxa"/>
              <w:left w:w="57" w:type="dxa"/>
              <w:bottom w:w="28" w:type="dxa"/>
              <w:right w:w="57" w:type="dxa"/>
            </w:tcMar>
            <w:vAlign w:val="center"/>
            <w:hideMark/>
          </w:tcPr>
          <w:p w:rsidR="00C3736E" w:rsidRDefault="00C3736E">
            <w:pPr>
              <w:spacing w:before="20" w:after="20" w:line="216" w:lineRule="auto"/>
              <w:ind w:left="19"/>
              <w:jc w:val="center"/>
              <w:rPr>
                <w:rFonts w:ascii="Times New Roman" w:hAnsi="Times New Roman"/>
                <w:sz w:val="21"/>
                <w:szCs w:val="21"/>
              </w:rPr>
            </w:pPr>
            <w:r>
              <w:rPr>
                <w:rFonts w:ascii="Times New Roman" w:hAnsi="Times New Roman"/>
                <w:sz w:val="20"/>
                <w:szCs w:val="20"/>
              </w:rPr>
              <w:t xml:space="preserve"> Braki kadrowe </w:t>
            </w:r>
            <w:r>
              <w:rPr>
                <w:rFonts w:ascii="Segoe UI Symbol" w:hAnsi="Segoe UI Symbol" w:cs="Segoe UI Symbol"/>
                <w:sz w:val="20"/>
                <w:szCs w:val="20"/>
              </w:rPr>
              <w:t>☐</w:t>
            </w:r>
          </w:p>
        </w:tc>
        <w:tc>
          <w:tcPr>
            <w:tcW w:w="3926" w:type="dxa"/>
            <w:gridSpan w:val="5"/>
            <w:tcBorders>
              <w:top w:val="nil"/>
              <w:left w:val="nil"/>
              <w:bottom w:val="nil"/>
              <w:right w:val="nil"/>
            </w:tcBorders>
            <w:vAlign w:val="center"/>
            <w:hideMark/>
          </w:tcPr>
          <w:p w:rsidR="00C3736E" w:rsidRDefault="00C3736E">
            <w:pPr>
              <w:spacing w:before="20" w:after="20" w:line="216" w:lineRule="auto"/>
              <w:ind w:left="19"/>
              <w:jc w:val="center"/>
              <w:rPr>
                <w:rFonts w:ascii="Times New Roman" w:hAnsi="Times New Roman"/>
                <w:sz w:val="21"/>
                <w:szCs w:val="21"/>
              </w:rPr>
            </w:pPr>
            <w:r>
              <w:rPr>
                <w:rFonts w:ascii="Times New Roman" w:hAnsi="Times New Roman"/>
                <w:sz w:val="20"/>
                <w:szCs w:val="20"/>
              </w:rPr>
              <w:t xml:space="preserve">            Brak czasu </w:t>
            </w:r>
            <w:r>
              <w:rPr>
                <w:rFonts w:ascii="Segoe UI Symbol" w:hAnsi="Segoe UI Symbol" w:cs="Segoe UI Symbol"/>
                <w:sz w:val="20"/>
                <w:szCs w:val="20"/>
              </w:rPr>
              <w:t>☐</w:t>
            </w:r>
          </w:p>
        </w:tc>
        <w:tc>
          <w:tcPr>
            <w:tcW w:w="3106" w:type="dxa"/>
            <w:gridSpan w:val="2"/>
            <w:tcBorders>
              <w:top w:val="nil"/>
              <w:left w:val="nil"/>
              <w:bottom w:val="nil"/>
              <w:right w:val="double" w:sz="4" w:space="0" w:color="000000"/>
            </w:tcBorders>
            <w:vAlign w:val="center"/>
            <w:hideMark/>
          </w:tcPr>
          <w:p w:rsidR="00C3736E" w:rsidRDefault="00C3736E">
            <w:pPr>
              <w:spacing w:before="20" w:after="20" w:line="216" w:lineRule="auto"/>
              <w:ind w:left="19"/>
              <w:jc w:val="center"/>
              <w:rPr>
                <w:rFonts w:ascii="Times New Roman" w:hAnsi="Times New Roman"/>
                <w:sz w:val="21"/>
                <w:szCs w:val="21"/>
              </w:rPr>
            </w:pPr>
            <w:r>
              <w:rPr>
                <w:rFonts w:ascii="Times New Roman" w:hAnsi="Times New Roman"/>
                <w:sz w:val="20"/>
                <w:szCs w:val="20"/>
              </w:rPr>
              <w:t xml:space="preserve">                      Inne </w:t>
            </w:r>
            <w:r>
              <w:rPr>
                <w:rFonts w:ascii="Segoe UI Symbol" w:hAnsi="Segoe UI Symbol" w:cs="Segoe UI Symbol"/>
                <w:sz w:val="20"/>
                <w:szCs w:val="20"/>
              </w:rPr>
              <w:t>☐</w:t>
            </w:r>
          </w:p>
        </w:tc>
      </w:tr>
      <w:tr w:rsidR="00C3736E" w:rsidTr="00C3736E">
        <w:trPr>
          <w:cantSplit/>
          <w:trHeight w:val="320"/>
        </w:trPr>
        <w:tc>
          <w:tcPr>
            <w:tcW w:w="10632" w:type="dxa"/>
            <w:gridSpan w:val="10"/>
            <w:tcBorders>
              <w:top w:val="nil"/>
              <w:left w:val="double" w:sz="4" w:space="0" w:color="000000"/>
              <w:bottom w:val="single" w:sz="12" w:space="0" w:color="000000"/>
              <w:right w:val="double" w:sz="4" w:space="0" w:color="000000"/>
            </w:tcBorders>
            <w:tcMar>
              <w:top w:w="28" w:type="dxa"/>
              <w:left w:w="57" w:type="dxa"/>
              <w:bottom w:w="28" w:type="dxa"/>
              <w:right w:w="57" w:type="dxa"/>
            </w:tcMar>
            <w:hideMark/>
          </w:tcPr>
          <w:p w:rsidR="00C3736E" w:rsidRDefault="00C3736E">
            <w:pPr>
              <w:spacing w:before="20" w:after="20" w:line="216" w:lineRule="auto"/>
              <w:ind w:left="19"/>
              <w:rPr>
                <w:rFonts w:ascii="Times New Roman" w:hAnsi="Times New Roman"/>
                <w:sz w:val="21"/>
                <w:szCs w:val="21"/>
              </w:rPr>
            </w:pPr>
            <w:r>
              <w:rPr>
                <w:rFonts w:ascii="Times New Roman" w:hAnsi="Times New Roman"/>
                <w:sz w:val="18"/>
                <w:szCs w:val="18"/>
              </w:rPr>
              <w:t>…………………………………………………………………………………………………………………………………………………………………………………………………nie..dotyczy…………………………………………………………………………………………………………………………………………………………………………………………………………………………………………………………………………………………………………………………………………………………………………………………………………………………………………………………………………………………………………………………………………………………………….…………………………………………………………………………………………………………………………………………………………………………………………………………………………………………………………………………………………………….……………………………</w:t>
            </w:r>
          </w:p>
        </w:tc>
      </w:tr>
      <w:tr w:rsidR="00C3736E" w:rsidTr="00C3736E">
        <w:trPr>
          <w:cantSplit/>
          <w:trHeight w:val="911"/>
        </w:trPr>
        <w:tc>
          <w:tcPr>
            <w:tcW w:w="10632" w:type="dxa"/>
            <w:gridSpan w:val="10"/>
            <w:tcBorders>
              <w:top w:val="single" w:sz="12" w:space="0" w:color="000000"/>
              <w:left w:val="double" w:sz="4" w:space="0" w:color="auto"/>
              <w:bottom w:val="single" w:sz="4" w:space="0" w:color="000000"/>
              <w:right w:val="double" w:sz="4" w:space="0" w:color="000000"/>
            </w:tcBorders>
            <w:tcMar>
              <w:top w:w="28" w:type="dxa"/>
              <w:left w:w="57" w:type="dxa"/>
              <w:bottom w:w="28" w:type="dxa"/>
              <w:right w:w="57" w:type="dxa"/>
            </w:tcMar>
            <w:hideMark/>
          </w:tcPr>
          <w:p w:rsidR="00C3736E" w:rsidRDefault="00C3736E">
            <w:pPr>
              <w:pStyle w:val="Akapitzlist"/>
              <w:numPr>
                <w:ilvl w:val="0"/>
                <w:numId w:val="22"/>
              </w:numPr>
              <w:spacing w:before="20" w:after="20" w:line="216" w:lineRule="auto"/>
              <w:ind w:left="366"/>
              <w:rPr>
                <w:rFonts w:ascii="Times New Roman" w:hAnsi="Times New Roman"/>
                <w:i/>
                <w:iCs/>
                <w:sz w:val="14"/>
                <w:szCs w:val="14"/>
              </w:rPr>
            </w:pPr>
            <w:r>
              <w:rPr>
                <w:rFonts w:ascii="Times New Roman" w:hAnsi="Times New Roman"/>
                <w:b/>
                <w:bCs/>
                <w:sz w:val="21"/>
                <w:szCs w:val="21"/>
              </w:rPr>
              <w:t xml:space="preserve">Czy </w:t>
            </w:r>
            <w:r>
              <w:rPr>
                <w:rFonts w:ascii="Times New Roman" w:hAnsi="Times New Roman"/>
                <w:b/>
              </w:rPr>
              <w:t>w okresie sprawozdawczym – tj. od 02.01.2021 r. do 01.01.2025 r. (strony internetowe)</w:t>
            </w:r>
          </w:p>
          <w:p w:rsidR="00C3736E" w:rsidRDefault="00C3736E">
            <w:pPr>
              <w:pStyle w:val="Akapitzlist"/>
              <w:spacing w:before="20" w:after="20" w:line="216" w:lineRule="auto"/>
              <w:ind w:left="366"/>
              <w:rPr>
                <w:rFonts w:ascii="Times New Roman" w:hAnsi="Times New Roman"/>
                <w:b/>
                <w:bCs/>
                <w:sz w:val="21"/>
                <w:szCs w:val="21"/>
              </w:rPr>
            </w:pPr>
            <w:r>
              <w:rPr>
                <w:rFonts w:ascii="Times New Roman" w:hAnsi="Times New Roman"/>
                <w:b/>
              </w:rPr>
              <w:t xml:space="preserve">lub od 23.06.2021 r. do 01.01.2025 r. (aplikacje mobilne) – </w:t>
            </w:r>
            <w:r>
              <w:rPr>
                <w:rFonts w:ascii="Times New Roman" w:hAnsi="Times New Roman"/>
                <w:b/>
                <w:bCs/>
                <w:sz w:val="21"/>
                <w:szCs w:val="21"/>
              </w:rPr>
              <w:t>podmiot otrzymał</w:t>
            </w:r>
          </w:p>
          <w:p w:rsidR="00C3736E" w:rsidRDefault="00C3736E">
            <w:pPr>
              <w:pStyle w:val="Akapitzlist"/>
              <w:spacing w:before="20" w:after="20" w:line="216" w:lineRule="auto"/>
              <w:ind w:left="366"/>
              <w:rPr>
                <w:rFonts w:ascii="Times New Roman" w:hAnsi="Times New Roman"/>
                <w:i/>
                <w:iCs/>
                <w:sz w:val="14"/>
                <w:szCs w:val="14"/>
              </w:rPr>
            </w:pPr>
            <w:r>
              <w:rPr>
                <w:rFonts w:ascii="Times New Roman" w:hAnsi="Times New Roman"/>
                <w:b/>
                <w:bCs/>
                <w:sz w:val="21"/>
                <w:szCs w:val="21"/>
              </w:rPr>
              <w:t xml:space="preserve">skargę na brak dostępności cyfrowej? </w:t>
            </w:r>
            <w:r>
              <w:rPr>
                <w:rFonts w:ascii="Times New Roman" w:hAnsi="Times New Roman"/>
                <w:i/>
                <w:iCs/>
                <w:sz w:val="14"/>
                <w:szCs w:val="14"/>
              </w:rPr>
              <w:t>(</w:t>
            </w:r>
            <w:r>
              <w:rPr>
                <w:rFonts w:ascii="Times New Roman" w:hAnsi="Times New Roman"/>
                <w:b/>
                <w:i/>
                <w:iCs/>
                <w:sz w:val="14"/>
                <w:szCs w:val="14"/>
              </w:rPr>
              <w:t>na podstawie art.</w:t>
            </w:r>
            <w:r>
              <w:rPr>
                <w:b/>
                <w:i/>
                <w:iCs/>
                <w:sz w:val="14"/>
                <w:szCs w:val="14"/>
              </w:rPr>
              <w:t xml:space="preserve"> </w:t>
            </w:r>
            <w:r>
              <w:rPr>
                <w:rFonts w:ascii="Times New Roman" w:hAnsi="Times New Roman"/>
                <w:b/>
                <w:i/>
                <w:iCs/>
                <w:sz w:val="14"/>
                <w:szCs w:val="14"/>
              </w:rPr>
              <w:t>18 UdC</w:t>
            </w:r>
            <w:r>
              <w:rPr>
                <w:rFonts w:ascii="Times New Roman" w:hAnsi="Times New Roman"/>
                <w:i/>
                <w:iCs/>
                <w:sz w:val="14"/>
                <w:szCs w:val="14"/>
              </w:rPr>
              <w:t>, proszę zaznaczyć jedną odpowiedź)</w:t>
            </w:r>
          </w:p>
          <w:tbl>
            <w:tblPr>
              <w:tblW w:w="11340" w:type="dxa"/>
              <w:tblInd w:w="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272"/>
              <w:gridCol w:w="425"/>
              <w:gridCol w:w="2836"/>
              <w:gridCol w:w="4807"/>
            </w:tblGrid>
            <w:tr w:rsidR="00C3736E">
              <w:trPr>
                <w:cantSplit/>
                <w:trHeight w:val="326"/>
              </w:trPr>
              <w:tc>
                <w:tcPr>
                  <w:tcW w:w="3271" w:type="dxa"/>
                  <w:tcBorders>
                    <w:top w:val="single" w:sz="4" w:space="0" w:color="000000"/>
                    <w:left w:val="nil"/>
                    <w:bottom w:val="single" w:sz="4" w:space="0" w:color="auto"/>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sz w:val="20"/>
                      <w:szCs w:val="20"/>
                    </w:rPr>
                  </w:pPr>
                  <w:r>
                    <w:rPr>
                      <w:rFonts w:ascii="Times New Roman" w:hAnsi="Times New Roman"/>
                      <w:sz w:val="20"/>
                      <w:szCs w:val="20"/>
                    </w:rPr>
                    <w:t>TAK</w:t>
                  </w:r>
                </w:p>
              </w:tc>
              <w:tc>
                <w:tcPr>
                  <w:tcW w:w="425"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rPr>
                      <w:rFonts w:ascii="MS Gothic" w:eastAsia="MS Gothic" w:hAnsi="MS Gothic"/>
                      <w:sz w:val="28"/>
                      <w:szCs w:val="28"/>
                    </w:rPr>
                  </w:pPr>
                  <w:r>
                    <w:rPr>
                      <w:rFonts w:ascii="MS Gothic" w:eastAsia="MS Gothic" w:hAnsi="MS Gothic" w:hint="eastAsia"/>
                      <w:sz w:val="28"/>
                      <w:szCs w:val="28"/>
                      <w:lang w:val="en-US"/>
                    </w:rPr>
                    <w:t>☐</w:t>
                  </w:r>
                </w:p>
              </w:tc>
              <w:tc>
                <w:tcPr>
                  <w:tcW w:w="2835"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right"/>
                    <w:rPr>
                      <w:rFonts w:ascii="Times New Roman" w:hAnsi="Times New Roman" w:hint="eastAsia"/>
                      <w:sz w:val="20"/>
                      <w:szCs w:val="20"/>
                    </w:rPr>
                  </w:pPr>
                  <w:r>
                    <w:rPr>
                      <w:rFonts w:ascii="Times New Roman" w:hAnsi="Times New Roman"/>
                      <w:sz w:val="20"/>
                      <w:szCs w:val="20"/>
                    </w:rPr>
                    <w:t>NIE</w:t>
                  </w:r>
                </w:p>
              </w:tc>
              <w:tc>
                <w:tcPr>
                  <w:tcW w:w="4805" w:type="dxa"/>
                  <w:tcBorders>
                    <w:top w:val="single" w:sz="4" w:space="0" w:color="000000"/>
                    <w:left w:val="nil"/>
                    <w:bottom w:val="single" w:sz="4" w:space="0" w:color="000000"/>
                    <w:right w:val="double" w:sz="4" w:space="0" w:color="000000"/>
                  </w:tcBorders>
                  <w:tcMar>
                    <w:top w:w="28" w:type="dxa"/>
                    <w:left w:w="57" w:type="dxa"/>
                    <w:bottom w:w="28" w:type="dxa"/>
                    <w:right w:w="57" w:type="dxa"/>
                  </w:tcMar>
                  <w:vAlign w:val="center"/>
                  <w:hideMark/>
                </w:tcPr>
                <w:p w:rsidR="00C3736E" w:rsidRDefault="00C3736E">
                  <w:pPr>
                    <w:spacing w:before="20" w:after="20" w:line="216" w:lineRule="auto"/>
                    <w:rPr>
                      <w:rFonts w:ascii="MS Gothic" w:eastAsia="MS Gothic" w:hAnsi="MS Gothic"/>
                      <w:sz w:val="28"/>
                      <w:szCs w:val="28"/>
                    </w:rPr>
                  </w:pPr>
                  <w:r>
                    <w:rPr>
                      <w:rFonts w:ascii="MS Gothic" w:eastAsia="MS Gothic" w:hAnsi="MS Gothic" w:hint="eastAsia"/>
                      <w:sz w:val="28"/>
                      <w:szCs w:val="28"/>
                      <w:lang w:val="en-US"/>
                    </w:rPr>
                    <w:t>☐</w:t>
                  </w:r>
                  <w:r>
                    <w:rPr>
                      <w:rFonts w:ascii="MS Gothic" w:eastAsia="MS Gothic" w:hAnsi="MS Gothic" w:hint="eastAsia"/>
                      <w:sz w:val="28"/>
                      <w:szCs w:val="28"/>
                    </w:rPr>
                    <w:t>x</w:t>
                  </w:r>
                </w:p>
              </w:tc>
            </w:tr>
          </w:tbl>
          <w:p w:rsidR="00C3736E" w:rsidRDefault="00C3736E">
            <w:pPr>
              <w:spacing w:before="20" w:after="20" w:line="216" w:lineRule="auto"/>
              <w:rPr>
                <w:rFonts w:ascii="Times New Roman" w:hAnsi="Times New Roman" w:hint="eastAsia"/>
                <w:b/>
                <w:bCs/>
                <w:i/>
                <w:iCs/>
                <w:sz w:val="21"/>
                <w:szCs w:val="21"/>
              </w:rPr>
            </w:pPr>
            <w:r>
              <w:rPr>
                <w:rFonts w:ascii="Times New Roman" w:hAnsi="Times New Roman"/>
                <w:b/>
                <w:bCs/>
                <w:i/>
                <w:iCs/>
                <w:sz w:val="21"/>
                <w:szCs w:val="21"/>
              </w:rPr>
              <w:t>W przypadku odpowiedzi „TAK” – prosimy o podanie poniżej dodatkowych informacji</w:t>
            </w:r>
          </w:p>
        </w:tc>
      </w:tr>
      <w:tr w:rsidR="00C3736E" w:rsidTr="00C3736E">
        <w:trPr>
          <w:cantSplit/>
          <w:trHeight w:val="450"/>
        </w:trPr>
        <w:tc>
          <w:tcPr>
            <w:tcW w:w="9709" w:type="dxa"/>
            <w:gridSpan w:val="9"/>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 xml:space="preserve">Liczba otrzymanych skarg na brak dostępności cyfrowej ogółem                                                                                       </w:t>
            </w:r>
          </w:p>
        </w:tc>
        <w:tc>
          <w:tcPr>
            <w:tcW w:w="923" w:type="dxa"/>
            <w:tcBorders>
              <w:top w:val="single" w:sz="4" w:space="0" w:color="000000"/>
              <w:left w:val="nil"/>
              <w:bottom w:val="single" w:sz="4" w:space="0" w:color="000000"/>
              <w:right w:val="double" w:sz="4" w:space="0" w:color="000000"/>
            </w:tcBorders>
            <w:vAlign w:val="bottom"/>
            <w:hideMark/>
          </w:tcPr>
          <w:p w:rsidR="00C3736E" w:rsidRDefault="00C3736E">
            <w:pPr>
              <w:spacing w:before="20" w:after="20" w:line="216" w:lineRule="auto"/>
              <w:ind w:left="55"/>
              <w:jc w:val="center"/>
              <w:rPr>
                <w:rFonts w:ascii="Times New Roman" w:hAnsi="Times New Roman"/>
                <w:i/>
                <w:iCs/>
                <w:sz w:val="16"/>
                <w:szCs w:val="16"/>
              </w:rPr>
            </w:pPr>
            <w:r>
              <w:rPr>
                <w:rFonts w:ascii="Times New Roman" w:hAnsi="Times New Roman"/>
                <w:i/>
                <w:iCs/>
                <w:sz w:val="16"/>
                <w:szCs w:val="16"/>
              </w:rPr>
              <w:t>.………</w:t>
            </w:r>
          </w:p>
          <w:p w:rsidR="00C3736E" w:rsidRDefault="00C3736E">
            <w:pPr>
              <w:spacing w:before="20" w:after="20" w:line="216" w:lineRule="auto"/>
              <w:jc w:val="center"/>
              <w:rPr>
                <w:rFonts w:ascii="Times New Roman" w:hAnsi="Times New Roman"/>
                <w:sz w:val="12"/>
                <w:szCs w:val="12"/>
              </w:rPr>
            </w:pPr>
            <w:r>
              <w:rPr>
                <w:rFonts w:ascii="Times New Roman" w:hAnsi="Times New Roman"/>
                <w:i/>
                <w:iCs/>
                <w:sz w:val="12"/>
                <w:szCs w:val="12"/>
              </w:rPr>
              <w:t>(wpisać)</w:t>
            </w:r>
          </w:p>
        </w:tc>
      </w:tr>
      <w:tr w:rsidR="00C3736E" w:rsidTr="00C3736E">
        <w:trPr>
          <w:cantSplit/>
          <w:trHeight w:val="500"/>
        </w:trPr>
        <w:tc>
          <w:tcPr>
            <w:tcW w:w="4323" w:type="dxa"/>
            <w:gridSpan w:val="5"/>
            <w:vMerge w:val="restart"/>
            <w:tcBorders>
              <w:top w:val="single" w:sz="4" w:space="0" w:color="000000"/>
              <w:left w:val="double" w:sz="4" w:space="0" w:color="000000"/>
              <w:bottom w:val="single" w:sz="4" w:space="0" w:color="000000"/>
              <w:right w:val="nil"/>
            </w:tcBorders>
            <w:tcMar>
              <w:top w:w="28" w:type="dxa"/>
              <w:left w:w="57" w:type="dxa"/>
              <w:bottom w:w="28" w:type="dxa"/>
              <w:right w:w="57" w:type="dxa"/>
            </w:tcMar>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1"/>
                <w:szCs w:val="21"/>
              </w:rPr>
              <w:t>z tego</w:t>
            </w:r>
          </w:p>
        </w:tc>
        <w:tc>
          <w:tcPr>
            <w:tcW w:w="5386" w:type="dxa"/>
            <w:gridSpan w:val="4"/>
            <w:tcBorders>
              <w:top w:val="single" w:sz="4" w:space="0" w:color="000000"/>
              <w:left w:val="single" w:sz="4" w:space="0" w:color="000000"/>
              <w:bottom w:val="single" w:sz="4" w:space="0" w:color="000000"/>
              <w:right w:val="nil"/>
            </w:tcBorders>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pozytywnie rozpatrzonych</w:t>
            </w:r>
          </w:p>
        </w:tc>
        <w:tc>
          <w:tcPr>
            <w:tcW w:w="923" w:type="dxa"/>
            <w:tcBorders>
              <w:top w:val="single" w:sz="4" w:space="0" w:color="000000"/>
              <w:left w:val="nil"/>
              <w:bottom w:val="single" w:sz="4" w:space="0" w:color="000000"/>
              <w:right w:val="double" w:sz="4" w:space="0" w:color="000000"/>
            </w:tcBorders>
            <w:vAlign w:val="bottom"/>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i/>
                <w:sz w:val="16"/>
                <w:szCs w:val="16"/>
              </w:rPr>
              <w:t xml:space="preserve">………… </w:t>
            </w:r>
            <w:r>
              <w:rPr>
                <w:rFonts w:ascii="Times New Roman" w:hAnsi="Times New Roman"/>
                <w:i/>
                <w:sz w:val="12"/>
                <w:szCs w:val="12"/>
              </w:rPr>
              <w:t>(wpisać)</w:t>
            </w:r>
          </w:p>
        </w:tc>
      </w:tr>
      <w:tr w:rsidR="00C3736E" w:rsidTr="00C3736E">
        <w:trPr>
          <w:cantSplit/>
          <w:trHeight w:val="352"/>
        </w:trPr>
        <w:tc>
          <w:tcPr>
            <w:tcW w:w="1500" w:type="dxa"/>
            <w:gridSpan w:val="5"/>
            <w:vMerge/>
            <w:tcBorders>
              <w:top w:val="single" w:sz="4" w:space="0" w:color="000000"/>
              <w:left w:val="double" w:sz="4" w:space="0" w:color="000000"/>
              <w:bottom w:val="single" w:sz="4" w:space="0" w:color="000000"/>
              <w:right w:val="nil"/>
            </w:tcBorders>
            <w:vAlign w:val="center"/>
            <w:hideMark/>
          </w:tcPr>
          <w:p w:rsidR="00C3736E" w:rsidRDefault="00C3736E">
            <w:pPr>
              <w:spacing w:after="0" w:line="240" w:lineRule="auto"/>
              <w:rPr>
                <w:rFonts w:ascii="Times New Roman" w:hAnsi="Times New Roman"/>
                <w:sz w:val="21"/>
                <w:szCs w:val="21"/>
              </w:rPr>
            </w:pPr>
          </w:p>
        </w:tc>
        <w:tc>
          <w:tcPr>
            <w:tcW w:w="5386" w:type="dxa"/>
            <w:gridSpan w:val="4"/>
            <w:tcBorders>
              <w:top w:val="single" w:sz="4" w:space="0" w:color="000000"/>
              <w:left w:val="single" w:sz="4" w:space="0" w:color="000000"/>
              <w:bottom w:val="single" w:sz="4" w:space="0" w:color="000000"/>
              <w:right w:val="nil"/>
            </w:tcBorders>
            <w:vAlign w:val="cente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negatywnie rozpatrzonych</w:t>
            </w:r>
          </w:p>
        </w:tc>
        <w:tc>
          <w:tcPr>
            <w:tcW w:w="923" w:type="dxa"/>
            <w:tcBorders>
              <w:top w:val="single" w:sz="4" w:space="0" w:color="000000"/>
              <w:left w:val="nil"/>
              <w:bottom w:val="single" w:sz="4" w:space="0" w:color="000000"/>
              <w:right w:val="double" w:sz="4" w:space="0" w:color="000000"/>
            </w:tcBorders>
            <w:vAlign w:val="bottom"/>
            <w:hideMark/>
          </w:tcPr>
          <w:p w:rsidR="00C3736E" w:rsidRDefault="00C3736E">
            <w:pPr>
              <w:spacing w:before="20" w:after="20" w:line="216" w:lineRule="auto"/>
              <w:jc w:val="center"/>
              <w:rPr>
                <w:rFonts w:ascii="Times New Roman" w:hAnsi="Times New Roman"/>
                <w:i/>
                <w:sz w:val="16"/>
                <w:szCs w:val="16"/>
              </w:rPr>
            </w:pPr>
            <w:r>
              <w:rPr>
                <w:rFonts w:ascii="Times New Roman" w:hAnsi="Times New Roman"/>
                <w:i/>
                <w:sz w:val="16"/>
                <w:szCs w:val="16"/>
              </w:rPr>
              <w:t xml:space="preserve">………… </w:t>
            </w:r>
            <w:r>
              <w:rPr>
                <w:rFonts w:ascii="Times New Roman" w:hAnsi="Times New Roman"/>
                <w:i/>
                <w:sz w:val="12"/>
                <w:szCs w:val="12"/>
              </w:rPr>
              <w:t>(wpisać)</w:t>
            </w:r>
          </w:p>
        </w:tc>
      </w:tr>
    </w:tbl>
    <w:p w:rsidR="00C3736E" w:rsidRDefault="00C3736E" w:rsidP="00C3736E"/>
    <w:p w:rsidR="00C3736E" w:rsidRDefault="00C3736E" w:rsidP="00C3736E"/>
    <w:p w:rsidR="00C3736E" w:rsidRDefault="00C3736E" w:rsidP="00C3736E"/>
    <w:p w:rsidR="00C3736E" w:rsidRDefault="00C3736E" w:rsidP="00C3736E"/>
    <w:tbl>
      <w:tblPr>
        <w:tblW w:w="10635"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601"/>
        <w:gridCol w:w="3772"/>
        <w:gridCol w:w="3262"/>
      </w:tblGrid>
      <w:tr w:rsidR="00C3736E" w:rsidTr="00C3736E">
        <w:trPr>
          <w:cantSplit/>
          <w:trHeight w:val="278"/>
        </w:trPr>
        <w:tc>
          <w:tcPr>
            <w:tcW w:w="10632" w:type="dxa"/>
            <w:gridSpan w:val="3"/>
            <w:tcBorders>
              <w:top w:val="single" w:sz="4" w:space="0" w:color="000000"/>
              <w:left w:val="double" w:sz="4" w:space="0" w:color="000000"/>
              <w:bottom w:val="nil"/>
              <w:right w:val="double" w:sz="4" w:space="0" w:color="000000"/>
            </w:tcBorders>
            <w:tcMar>
              <w:top w:w="28" w:type="dxa"/>
              <w:left w:w="57" w:type="dxa"/>
              <w:bottom w:w="28" w:type="dxa"/>
              <w:right w:w="57" w:type="dxa"/>
            </w:tcMar>
            <w:hideMark/>
          </w:tcPr>
          <w:p w:rsidR="00C3736E" w:rsidRDefault="00C3736E">
            <w:pPr>
              <w:spacing w:before="20" w:after="20" w:line="216" w:lineRule="auto"/>
              <w:rPr>
                <w:rFonts w:ascii="Times New Roman" w:hAnsi="Times New Roman"/>
                <w:sz w:val="21"/>
                <w:szCs w:val="21"/>
              </w:rPr>
            </w:pPr>
            <w:r>
              <w:rPr>
                <w:rFonts w:ascii="Times New Roman" w:hAnsi="Times New Roman"/>
                <w:sz w:val="21"/>
                <w:szCs w:val="21"/>
              </w:rPr>
              <w:t>Główna przyczyna odmowy zapewnienia dostępności, do której odnoszą się złożone skargi</w:t>
            </w:r>
          </w:p>
          <w:p w:rsidR="00C3736E" w:rsidRDefault="00C3736E">
            <w:pPr>
              <w:spacing w:before="20" w:after="20" w:line="216" w:lineRule="auto"/>
              <w:rPr>
                <w:rFonts w:ascii="Times New Roman" w:hAnsi="Times New Roman"/>
                <w:sz w:val="21"/>
                <w:szCs w:val="21"/>
              </w:rPr>
            </w:pPr>
            <w:r>
              <w:rPr>
                <w:rFonts w:ascii="Times New Roman" w:hAnsi="Times New Roman"/>
                <w:i/>
                <w:sz w:val="14"/>
                <w:szCs w:val="14"/>
              </w:rPr>
              <w:t>(można zaznaczyć kilka odpowiedzi; w przypadku wyboru odpowiedzi „Inne”, proszę opisać słownie)</w:t>
            </w:r>
          </w:p>
        </w:tc>
      </w:tr>
      <w:tr w:rsidR="00C3736E" w:rsidTr="00C3736E">
        <w:trPr>
          <w:cantSplit/>
          <w:trHeight w:val="308"/>
        </w:trPr>
        <w:tc>
          <w:tcPr>
            <w:tcW w:w="3600" w:type="dxa"/>
            <w:tcBorders>
              <w:top w:val="nil"/>
              <w:left w:val="double" w:sz="4" w:space="0" w:color="000000"/>
              <w:bottom w:val="nil"/>
              <w:right w:val="nil"/>
            </w:tcBorders>
            <w:tcMar>
              <w:top w:w="28" w:type="dxa"/>
              <w:left w:w="57" w:type="dxa"/>
              <w:bottom w:w="28" w:type="dxa"/>
              <w:right w:w="57" w:type="dxa"/>
            </w:tcMar>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 xml:space="preserve">Bariery prawne </w:t>
            </w:r>
            <w:r>
              <w:rPr>
                <w:rFonts w:ascii="Segoe UI Symbol" w:hAnsi="Segoe UI Symbol" w:cs="Segoe UI Symbol"/>
                <w:sz w:val="20"/>
                <w:szCs w:val="20"/>
              </w:rPr>
              <w:t>☐</w:t>
            </w:r>
          </w:p>
        </w:tc>
        <w:tc>
          <w:tcPr>
            <w:tcW w:w="3771" w:type="dxa"/>
            <w:tcBorders>
              <w:top w:val="nil"/>
              <w:left w:val="nil"/>
              <w:bottom w:val="nil"/>
              <w:right w:val="nil"/>
            </w:tcBorders>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 xml:space="preserve">Bariery techniczne </w:t>
            </w:r>
            <w:r>
              <w:rPr>
                <w:rFonts w:ascii="Segoe UI Symbol" w:hAnsi="Segoe UI Symbol" w:cs="Segoe UI Symbol"/>
                <w:sz w:val="20"/>
                <w:szCs w:val="20"/>
              </w:rPr>
              <w:t>☐</w:t>
            </w:r>
          </w:p>
        </w:tc>
        <w:tc>
          <w:tcPr>
            <w:tcW w:w="3261" w:type="dxa"/>
            <w:tcBorders>
              <w:top w:val="nil"/>
              <w:left w:val="nil"/>
              <w:bottom w:val="nil"/>
              <w:right w:val="double" w:sz="4" w:space="0" w:color="000000"/>
            </w:tcBorders>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 xml:space="preserve">Bariery finansowe </w:t>
            </w:r>
            <w:r>
              <w:rPr>
                <w:rFonts w:ascii="Segoe UI Symbol" w:hAnsi="Segoe UI Symbol" w:cs="Segoe UI Symbol"/>
                <w:sz w:val="20"/>
                <w:szCs w:val="20"/>
              </w:rPr>
              <w:t>☐</w:t>
            </w:r>
          </w:p>
        </w:tc>
      </w:tr>
      <w:tr w:rsidR="00C3736E" w:rsidTr="00C3736E">
        <w:trPr>
          <w:cantSplit/>
          <w:trHeight w:val="307"/>
        </w:trPr>
        <w:tc>
          <w:tcPr>
            <w:tcW w:w="3600" w:type="dxa"/>
            <w:tcBorders>
              <w:top w:val="nil"/>
              <w:left w:val="double" w:sz="4" w:space="0" w:color="000000"/>
              <w:bottom w:val="nil"/>
              <w:right w:val="nil"/>
            </w:tcBorders>
            <w:tcMar>
              <w:top w:w="28" w:type="dxa"/>
              <w:left w:w="57" w:type="dxa"/>
              <w:bottom w:w="28" w:type="dxa"/>
              <w:right w:w="57" w:type="dxa"/>
            </w:tcMar>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 xml:space="preserve">Braki kadrowe </w:t>
            </w:r>
            <w:r>
              <w:rPr>
                <w:rFonts w:ascii="Segoe UI Symbol" w:hAnsi="Segoe UI Symbol" w:cs="Segoe UI Symbol"/>
                <w:sz w:val="20"/>
                <w:szCs w:val="20"/>
              </w:rPr>
              <w:t>☐</w:t>
            </w:r>
          </w:p>
        </w:tc>
        <w:tc>
          <w:tcPr>
            <w:tcW w:w="3771" w:type="dxa"/>
            <w:tcBorders>
              <w:top w:val="nil"/>
              <w:left w:val="nil"/>
              <w:bottom w:val="nil"/>
              <w:right w:val="nil"/>
            </w:tcBorders>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 xml:space="preserve">Brak czasu </w:t>
            </w:r>
            <w:r>
              <w:rPr>
                <w:rFonts w:ascii="Segoe UI Symbol" w:hAnsi="Segoe UI Symbol" w:cs="Segoe UI Symbol"/>
                <w:sz w:val="20"/>
                <w:szCs w:val="20"/>
              </w:rPr>
              <w:t>☐</w:t>
            </w:r>
          </w:p>
        </w:tc>
        <w:tc>
          <w:tcPr>
            <w:tcW w:w="3261" w:type="dxa"/>
            <w:tcBorders>
              <w:top w:val="nil"/>
              <w:left w:val="nil"/>
              <w:bottom w:val="nil"/>
              <w:right w:val="double" w:sz="4" w:space="0" w:color="000000"/>
            </w:tcBorders>
            <w:vAlign w:val="center"/>
            <w:hideMark/>
          </w:tcPr>
          <w:p w:rsidR="00C3736E" w:rsidRDefault="00C3736E">
            <w:pPr>
              <w:spacing w:before="20" w:after="20" w:line="216" w:lineRule="auto"/>
              <w:jc w:val="center"/>
              <w:rPr>
                <w:rFonts w:ascii="Times New Roman" w:hAnsi="Times New Roman"/>
                <w:sz w:val="21"/>
                <w:szCs w:val="21"/>
              </w:rPr>
            </w:pPr>
            <w:r>
              <w:rPr>
                <w:rFonts w:ascii="Times New Roman" w:hAnsi="Times New Roman"/>
                <w:sz w:val="20"/>
                <w:szCs w:val="20"/>
              </w:rPr>
              <w:t xml:space="preserve">Inne </w:t>
            </w:r>
            <w:r>
              <w:rPr>
                <w:rFonts w:ascii="Segoe UI Symbol" w:hAnsi="Segoe UI Symbol" w:cs="Segoe UI Symbol"/>
                <w:sz w:val="20"/>
                <w:szCs w:val="20"/>
              </w:rPr>
              <w:t>☐</w:t>
            </w:r>
          </w:p>
        </w:tc>
      </w:tr>
      <w:tr w:rsidR="00C3736E" w:rsidTr="00C3736E">
        <w:trPr>
          <w:cantSplit/>
          <w:trHeight w:val="278"/>
        </w:trPr>
        <w:tc>
          <w:tcPr>
            <w:tcW w:w="10632" w:type="dxa"/>
            <w:gridSpan w:val="3"/>
            <w:tcBorders>
              <w:top w:val="nil"/>
              <w:left w:val="double" w:sz="4" w:space="0" w:color="000000"/>
              <w:bottom w:val="double" w:sz="4" w:space="0" w:color="000000"/>
              <w:right w:val="double" w:sz="4" w:space="0" w:color="000000"/>
            </w:tcBorders>
            <w:tcMar>
              <w:top w:w="28" w:type="dxa"/>
              <w:left w:w="57" w:type="dxa"/>
              <w:bottom w:w="28" w:type="dxa"/>
              <w:right w:w="57" w:type="dxa"/>
            </w:tcMar>
            <w:hideMark/>
          </w:tcPr>
          <w:p w:rsidR="00C3736E" w:rsidRDefault="00C3736E">
            <w:pPr>
              <w:spacing w:before="20" w:after="20" w:line="216" w:lineRule="auto"/>
              <w:rPr>
                <w:rFonts w:ascii="Times New Roman" w:hAnsi="Times New Roman"/>
                <w:sz w:val="21"/>
                <w:szCs w:val="21"/>
              </w:rPr>
            </w:pPr>
            <w:r>
              <w:rPr>
                <w:rFonts w:ascii="Times New Roman" w:hAnsi="Times New Roman"/>
                <w:sz w:val="18"/>
                <w:szCs w:val="18"/>
              </w:rPr>
              <w:t>……………………………………………………………………………………………………………………………………………………………………………………………………………………………………………………………………………………………………………………………………nie..dotyczy…………………………………………………………………………………………………………………………………………………………………………………………………………………………………………………………………………………………….………………………………………………………………………………………………………………………………………………………….………………………………………………………………………………………………………………………………………………………………………………………………………………………………………………………………………………………………….…………</w:t>
            </w:r>
          </w:p>
        </w:tc>
      </w:tr>
    </w:tbl>
    <w:p w:rsidR="00C3736E" w:rsidRDefault="00C3736E" w:rsidP="00C3736E">
      <w:pPr>
        <w:pStyle w:val="Akapitzlist"/>
        <w:suppressAutoHyphens/>
        <w:spacing w:before="40" w:after="80" w:line="240" w:lineRule="auto"/>
        <w:ind w:left="0"/>
        <w:jc w:val="center"/>
        <w:rPr>
          <w:rFonts w:ascii="Times New Roman" w:hAnsi="Times New Roman"/>
          <w:i/>
          <w:sz w:val="16"/>
          <w:szCs w:val="16"/>
        </w:rPr>
      </w:pPr>
      <w:r>
        <w:rPr>
          <w:rFonts w:ascii="Times New Roman" w:hAnsi="Times New Roman"/>
          <w:i/>
          <w:sz w:val="16"/>
          <w:szCs w:val="16"/>
        </w:rPr>
        <w:t>(e</w:t>
      </w:r>
      <w:r>
        <w:rPr>
          <w:rFonts w:ascii="Times New Roman" w:hAnsi="Times New Roman"/>
          <w:i/>
          <w:sz w:val="16"/>
          <w:szCs w:val="16"/>
        </w:rPr>
        <w:noBreakHyphen/>
        <w:t>mail kontaktowy osoby, która wypełniła formularz – WYPEŁNIAĆ WIELKIMI LITERAMI)</w:t>
      </w:r>
    </w:p>
    <w:tbl>
      <w:tblPr>
        <w:tblW w:w="0" w:type="auto"/>
        <w:jc w:val="center"/>
        <w:tblLook w:val="04A0" w:firstRow="1" w:lastRow="0" w:firstColumn="1" w:lastColumn="0" w:noHBand="0" w:noVBand="1"/>
      </w:tblPr>
      <w:tblGrid>
        <w:gridCol w:w="3189"/>
        <w:gridCol w:w="3190"/>
        <w:gridCol w:w="3190"/>
      </w:tblGrid>
      <w:tr w:rsidR="00C3736E" w:rsidTr="00C3736E">
        <w:trPr>
          <w:trHeight w:val="411"/>
          <w:jc w:val="center"/>
        </w:trPr>
        <w:tc>
          <w:tcPr>
            <w:tcW w:w="3189" w:type="dxa"/>
            <w:tcBorders>
              <w:top w:val="nil"/>
              <w:left w:val="nil"/>
              <w:bottom w:val="dotted" w:sz="4" w:space="0" w:color="auto"/>
              <w:right w:val="nil"/>
            </w:tcBorders>
            <w:vAlign w:val="bottom"/>
            <w:hideMark/>
          </w:tcPr>
          <w:p w:rsidR="00C3736E" w:rsidRDefault="00C3736E">
            <w:pPr>
              <w:suppressAutoHyphens/>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22 7589546</w:t>
            </w:r>
          </w:p>
        </w:tc>
        <w:tc>
          <w:tcPr>
            <w:tcW w:w="3190" w:type="dxa"/>
            <w:vAlign w:val="bottom"/>
            <w:hideMark/>
          </w:tcPr>
          <w:p w:rsidR="00C3736E" w:rsidRDefault="00C3736E">
            <w:pPr>
              <w:suppressAutoHyphens/>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w:t>
            </w:r>
          </w:p>
        </w:tc>
        <w:tc>
          <w:tcPr>
            <w:tcW w:w="3190" w:type="dxa"/>
            <w:tcBorders>
              <w:top w:val="nil"/>
              <w:left w:val="nil"/>
              <w:bottom w:val="dotted" w:sz="4" w:space="0" w:color="auto"/>
              <w:right w:val="nil"/>
            </w:tcBorders>
            <w:vAlign w:val="bottom"/>
            <w:hideMark/>
          </w:tcPr>
          <w:p w:rsidR="00C3736E" w:rsidRDefault="00C3736E">
            <w:pPr>
              <w:suppressAutoHyphens/>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Podkowa Leśna , 11.03.2025</w:t>
            </w:r>
          </w:p>
        </w:tc>
      </w:tr>
      <w:tr w:rsidR="00C3736E" w:rsidTr="00C3736E">
        <w:trPr>
          <w:trHeight w:val="102"/>
          <w:jc w:val="center"/>
        </w:trPr>
        <w:tc>
          <w:tcPr>
            <w:tcW w:w="3189" w:type="dxa"/>
            <w:tcBorders>
              <w:top w:val="dotted" w:sz="4" w:space="0" w:color="auto"/>
              <w:left w:val="nil"/>
              <w:bottom w:val="nil"/>
              <w:right w:val="nil"/>
            </w:tcBorders>
            <w:hideMark/>
          </w:tcPr>
          <w:p w:rsidR="00C3736E" w:rsidRDefault="00C3736E">
            <w:pPr>
              <w:suppressAutoHyphens/>
              <w:spacing w:after="20" w:line="180" w:lineRule="exact"/>
              <w:jc w:val="center"/>
              <w:rPr>
                <w:rFonts w:ascii="Times New Roman" w:hAnsi="Times New Roman"/>
                <w:sz w:val="16"/>
                <w:szCs w:val="16"/>
                <w:highlight w:val="yellow"/>
              </w:rPr>
            </w:pPr>
            <w:r>
              <w:rPr>
                <w:rFonts w:ascii="Times New Roman" w:hAnsi="Times New Roman"/>
                <w:sz w:val="16"/>
                <w:szCs w:val="16"/>
              </w:rPr>
              <w:t>(telefon kontaktowy)</w:t>
            </w:r>
          </w:p>
        </w:tc>
        <w:tc>
          <w:tcPr>
            <w:tcW w:w="3190" w:type="dxa"/>
          </w:tcPr>
          <w:p w:rsidR="00C3736E" w:rsidRDefault="00C3736E">
            <w:pPr>
              <w:suppressAutoHyphens/>
              <w:spacing w:after="20" w:line="180" w:lineRule="exact"/>
              <w:jc w:val="center"/>
              <w:rPr>
                <w:rFonts w:ascii="Times New Roman" w:hAnsi="Times New Roman"/>
                <w:sz w:val="16"/>
                <w:szCs w:val="16"/>
                <w:highlight w:val="yellow"/>
              </w:rPr>
            </w:pPr>
          </w:p>
        </w:tc>
        <w:tc>
          <w:tcPr>
            <w:tcW w:w="3190" w:type="dxa"/>
            <w:tcBorders>
              <w:top w:val="dotted" w:sz="4" w:space="0" w:color="auto"/>
              <w:left w:val="nil"/>
              <w:bottom w:val="nil"/>
              <w:right w:val="nil"/>
            </w:tcBorders>
            <w:hideMark/>
          </w:tcPr>
          <w:p w:rsidR="00C3736E" w:rsidRDefault="00C3736E">
            <w:pPr>
              <w:suppressAutoHyphens/>
              <w:spacing w:after="20" w:line="180" w:lineRule="exact"/>
              <w:jc w:val="center"/>
              <w:rPr>
                <w:rFonts w:ascii="Times New Roman" w:hAnsi="Times New Roman"/>
                <w:sz w:val="16"/>
                <w:szCs w:val="16"/>
              </w:rPr>
            </w:pPr>
            <w:r>
              <w:rPr>
                <w:rFonts w:ascii="Times New Roman" w:hAnsi="Times New Roman"/>
                <w:sz w:val="16"/>
                <w:szCs w:val="16"/>
              </w:rPr>
              <w:t>(miejscowość, data)</w:t>
            </w:r>
          </w:p>
        </w:tc>
      </w:tr>
    </w:tbl>
    <w:tbl>
      <w:tblPr>
        <w:tblpPr w:leftFromText="141" w:rightFromText="141" w:vertAnchor="text" w:horzAnchor="margin" w:tblpY="-604"/>
        <w:tblW w:w="0" w:type="auto"/>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27"/>
        <w:gridCol w:w="296"/>
        <w:gridCol w:w="314"/>
        <w:gridCol w:w="314"/>
        <w:gridCol w:w="326"/>
        <w:gridCol w:w="305"/>
        <w:gridCol w:w="314"/>
        <w:gridCol w:w="326"/>
        <w:gridCol w:w="326"/>
        <w:gridCol w:w="310"/>
        <w:gridCol w:w="314"/>
        <w:gridCol w:w="419"/>
        <w:gridCol w:w="326"/>
        <w:gridCol w:w="326"/>
        <w:gridCol w:w="326"/>
        <w:gridCol w:w="326"/>
        <w:gridCol w:w="326"/>
        <w:gridCol w:w="375"/>
        <w:gridCol w:w="314"/>
        <w:gridCol w:w="284"/>
        <w:gridCol w:w="314"/>
        <w:gridCol w:w="302"/>
        <w:gridCol w:w="326"/>
        <w:gridCol w:w="314"/>
        <w:gridCol w:w="279"/>
        <w:gridCol w:w="314"/>
        <w:gridCol w:w="326"/>
        <w:gridCol w:w="326"/>
        <w:gridCol w:w="279"/>
        <w:gridCol w:w="326"/>
        <w:gridCol w:w="284"/>
        <w:gridCol w:w="246"/>
        <w:gridCol w:w="244"/>
        <w:gridCol w:w="244"/>
      </w:tblGrid>
      <w:tr w:rsidR="00C3736E" w:rsidTr="00C3736E">
        <w:tc>
          <w:tcPr>
            <w:tcW w:w="327" w:type="dxa"/>
            <w:tcBorders>
              <w:top w:val="nil"/>
              <w:left w:val="single" w:sz="1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p</w:t>
            </w:r>
          </w:p>
        </w:tc>
        <w:tc>
          <w:tcPr>
            <w:tcW w:w="309"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r</w:t>
            </w:r>
          </w:p>
        </w:tc>
        <w:tc>
          <w:tcPr>
            <w:tcW w:w="31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z</w:t>
            </w:r>
          </w:p>
        </w:tc>
        <w:tc>
          <w:tcPr>
            <w:tcW w:w="31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e</w:t>
            </w:r>
          </w:p>
        </w:tc>
        <w:tc>
          <w:tcPr>
            <w:tcW w:w="327"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d</w:t>
            </w:r>
          </w:p>
        </w:tc>
        <w:tc>
          <w:tcPr>
            <w:tcW w:w="311"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s</w:t>
            </w:r>
          </w:p>
        </w:tc>
        <w:tc>
          <w:tcPr>
            <w:tcW w:w="31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z</w:t>
            </w:r>
          </w:p>
        </w:tc>
        <w:tc>
          <w:tcPr>
            <w:tcW w:w="327"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k</w:t>
            </w:r>
          </w:p>
        </w:tc>
        <w:tc>
          <w:tcPr>
            <w:tcW w:w="32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o</w:t>
            </w:r>
          </w:p>
        </w:tc>
        <w:tc>
          <w:tcPr>
            <w:tcW w:w="37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l</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e</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p</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o</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d</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k</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o</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w</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a</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l</w:t>
            </w:r>
          </w:p>
        </w:tc>
        <w:tc>
          <w:tcPr>
            <w:tcW w:w="296"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e</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s</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n</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a</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e</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d</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u</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p</w:t>
            </w:r>
          </w:p>
        </w:tc>
        <w:tc>
          <w:tcPr>
            <w:tcW w:w="295" w:type="dxa"/>
            <w:tcBorders>
              <w:top w:val="nil"/>
              <w:left w:val="single" w:sz="2" w:space="0" w:color="000000"/>
              <w:bottom w:val="single" w:sz="12" w:space="0" w:color="000000"/>
              <w:right w:val="single" w:sz="2" w:space="0" w:color="000000"/>
            </w:tcBorders>
            <w:hideMark/>
          </w:tcPr>
          <w:p w:rsidR="00C3736E" w:rsidRDefault="00C3736E">
            <w:pPr>
              <w:suppressAutoHyphens/>
              <w:spacing w:after="0" w:line="240" w:lineRule="auto"/>
              <w:jc w:val="both"/>
              <w:rPr>
                <w:rFonts w:ascii="Times New Roman" w:hAnsi="Times New Roman"/>
              </w:rPr>
            </w:pPr>
            <w:r>
              <w:rPr>
                <w:rFonts w:ascii="Times New Roman" w:hAnsi="Times New Roman"/>
              </w:rPr>
              <w:t>l</w:t>
            </w:r>
          </w:p>
        </w:tc>
        <w:tc>
          <w:tcPr>
            <w:tcW w:w="295" w:type="dxa"/>
            <w:tcBorders>
              <w:top w:val="nil"/>
              <w:left w:val="single" w:sz="2" w:space="0" w:color="000000"/>
              <w:bottom w:val="single" w:sz="12" w:space="0" w:color="000000"/>
              <w:right w:val="single" w:sz="2" w:space="0" w:color="000000"/>
            </w:tcBorders>
          </w:tcPr>
          <w:p w:rsidR="00C3736E" w:rsidRDefault="00C3736E">
            <w:pPr>
              <w:suppressAutoHyphens/>
              <w:spacing w:after="0" w:line="240" w:lineRule="auto"/>
              <w:jc w:val="both"/>
              <w:rPr>
                <w:rFonts w:ascii="Times New Roman" w:hAnsi="Times New Roman"/>
              </w:rPr>
            </w:pPr>
          </w:p>
        </w:tc>
        <w:tc>
          <w:tcPr>
            <w:tcW w:w="287" w:type="dxa"/>
            <w:tcBorders>
              <w:top w:val="nil"/>
              <w:left w:val="single" w:sz="2" w:space="0" w:color="000000"/>
              <w:bottom w:val="single" w:sz="12" w:space="0" w:color="000000"/>
              <w:right w:val="single" w:sz="2" w:space="0" w:color="000000"/>
            </w:tcBorders>
          </w:tcPr>
          <w:p w:rsidR="00C3736E" w:rsidRDefault="00C3736E">
            <w:pPr>
              <w:suppressAutoHyphens/>
              <w:spacing w:after="0" w:line="240" w:lineRule="auto"/>
              <w:jc w:val="both"/>
              <w:rPr>
                <w:rFonts w:ascii="Times New Roman" w:hAnsi="Times New Roman"/>
              </w:rPr>
            </w:pPr>
          </w:p>
        </w:tc>
        <w:tc>
          <w:tcPr>
            <w:tcW w:w="287" w:type="dxa"/>
            <w:tcBorders>
              <w:top w:val="nil"/>
              <w:left w:val="single" w:sz="2" w:space="0" w:color="000000"/>
              <w:bottom w:val="single" w:sz="12" w:space="0" w:color="000000"/>
              <w:right w:val="single" w:sz="12" w:space="0" w:color="000000"/>
            </w:tcBorders>
          </w:tcPr>
          <w:p w:rsidR="00C3736E" w:rsidRDefault="00C3736E">
            <w:pPr>
              <w:suppressAutoHyphens/>
              <w:spacing w:after="0" w:line="240" w:lineRule="auto"/>
              <w:jc w:val="both"/>
              <w:rPr>
                <w:rFonts w:ascii="Times New Roman" w:hAnsi="Times New Roman"/>
              </w:rPr>
            </w:pPr>
          </w:p>
        </w:tc>
      </w:tr>
    </w:tbl>
    <w:p w:rsidR="00C3736E" w:rsidRDefault="00C3736E" w:rsidP="00C3736E">
      <w:pPr>
        <w:spacing w:after="0" w:line="240" w:lineRule="auto"/>
        <w:rPr>
          <w:rFonts w:ascii="Times New Roman" w:hAnsi="Times New Roman"/>
        </w:rPr>
        <w:sectPr w:rsidR="00C3736E">
          <w:pgSz w:w="11906" w:h="16838"/>
          <w:pgMar w:top="720" w:right="720" w:bottom="720" w:left="538" w:header="284" w:footer="708" w:gutter="0"/>
          <w:cols w:space="708"/>
        </w:sectPr>
      </w:pPr>
    </w:p>
    <w:p w:rsidR="00C3736E" w:rsidRDefault="00C3736E" w:rsidP="00C3736E">
      <w:pPr>
        <w:tabs>
          <w:tab w:val="left" w:pos="991"/>
        </w:tabs>
        <w:spacing w:after="60" w:line="252" w:lineRule="auto"/>
        <w:jc w:val="both"/>
        <w:rPr>
          <w:rFonts w:ascii="Times New Roman" w:hAnsi="Times New Roman"/>
          <w:b/>
          <w:sz w:val="24"/>
          <w:szCs w:val="24"/>
        </w:rPr>
      </w:pPr>
      <w:r>
        <w:rPr>
          <w:rFonts w:ascii="Times New Roman" w:hAnsi="Times New Roman"/>
          <w:b/>
          <w:sz w:val="24"/>
          <w:szCs w:val="24"/>
        </w:rPr>
        <w:lastRenderedPageBreak/>
        <w:t>Objaśnienia</w:t>
      </w:r>
    </w:p>
    <w:p w:rsidR="00C3736E" w:rsidRDefault="00C3736E" w:rsidP="00C3736E">
      <w:pPr>
        <w:tabs>
          <w:tab w:val="left" w:pos="0"/>
        </w:tabs>
        <w:spacing w:before="80" w:after="20" w:line="252" w:lineRule="auto"/>
        <w:jc w:val="both"/>
        <w:rPr>
          <w:rFonts w:ascii="Times New Roman" w:hAnsi="Times New Roman"/>
          <w:sz w:val="18"/>
        </w:rPr>
      </w:pPr>
      <w:r>
        <w:rPr>
          <w:rFonts w:ascii="Times New Roman" w:hAnsi="Times New Roman"/>
          <w:sz w:val="18"/>
        </w:rPr>
        <w:t xml:space="preserve">Do składania raportu o stanie zapewniania dostępności osobom ze szczególnymi potrzebami zobowiązane są </w:t>
      </w:r>
      <w:r>
        <w:rPr>
          <w:rFonts w:ascii="Times New Roman" w:hAnsi="Times New Roman"/>
          <w:b/>
          <w:sz w:val="18"/>
        </w:rPr>
        <w:t>podmioty publiczne</w:t>
      </w:r>
      <w:r>
        <w:rPr>
          <w:rFonts w:ascii="Times New Roman" w:hAnsi="Times New Roman"/>
          <w:sz w:val="18"/>
        </w:rPr>
        <w:t>, które zostały wymienione w art. 3 ustawy z dnia 19 lipca 2019 r. o zapewnianiu dostępności osobom ze szczególnymi potrzebami (Dz.U. 2022 poz. 2240, z późn. zm.), zwanej dalej UzD., tj. w szczególności:</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1) jednostki sektora finansów publicznych w rozumieniu art. 9 ustawy z dnia 27 sierpnia 2009 r. o finansach publicznych,</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2) inne, niż określone w pkt 1, państwowe jednostki organizacyjne nieposiadające osobowości prawnej,</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3) 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rsidR="00C3736E" w:rsidRDefault="00C3736E" w:rsidP="00C3736E">
      <w:pPr>
        <w:tabs>
          <w:tab w:val="left" w:pos="0"/>
        </w:tabs>
        <w:spacing w:before="20" w:after="20" w:line="252" w:lineRule="auto"/>
        <w:ind w:firstLine="142"/>
        <w:jc w:val="both"/>
        <w:rPr>
          <w:rFonts w:ascii="Times New Roman" w:hAnsi="Times New Roman"/>
          <w:sz w:val="18"/>
        </w:rPr>
      </w:pPr>
      <w:r>
        <w:rPr>
          <w:rFonts w:ascii="Times New Roman" w:hAnsi="Times New Roman"/>
          <w:sz w:val="18"/>
        </w:rPr>
        <w:t>a) finansują je w ponad 50% lub</w:t>
      </w:r>
    </w:p>
    <w:p w:rsidR="00C3736E" w:rsidRDefault="00C3736E" w:rsidP="00C3736E">
      <w:pPr>
        <w:tabs>
          <w:tab w:val="left" w:pos="0"/>
        </w:tabs>
        <w:spacing w:before="20" w:after="20" w:line="252" w:lineRule="auto"/>
        <w:ind w:firstLine="142"/>
        <w:jc w:val="both"/>
        <w:rPr>
          <w:rFonts w:ascii="Times New Roman" w:hAnsi="Times New Roman"/>
          <w:sz w:val="18"/>
        </w:rPr>
      </w:pPr>
      <w:r>
        <w:rPr>
          <w:rFonts w:ascii="Times New Roman" w:hAnsi="Times New Roman"/>
          <w:sz w:val="18"/>
        </w:rPr>
        <w:t>b) posiadają ponad połowę udziałów albo akcji, lub</w:t>
      </w:r>
    </w:p>
    <w:p w:rsidR="00C3736E" w:rsidRDefault="00C3736E" w:rsidP="00C3736E">
      <w:pPr>
        <w:tabs>
          <w:tab w:val="left" w:pos="0"/>
        </w:tabs>
        <w:spacing w:before="20" w:after="20" w:line="252" w:lineRule="auto"/>
        <w:ind w:firstLine="142"/>
        <w:jc w:val="both"/>
        <w:rPr>
          <w:rFonts w:ascii="Times New Roman" w:hAnsi="Times New Roman"/>
          <w:sz w:val="18"/>
        </w:rPr>
      </w:pPr>
      <w:r>
        <w:rPr>
          <w:rFonts w:ascii="Times New Roman" w:hAnsi="Times New Roman"/>
          <w:sz w:val="18"/>
        </w:rPr>
        <w:t>c) sprawują nadzór nad organem zarządzającym, lub</w:t>
      </w:r>
    </w:p>
    <w:p w:rsidR="00C3736E" w:rsidRDefault="00C3736E" w:rsidP="00C3736E">
      <w:pPr>
        <w:tabs>
          <w:tab w:val="left" w:pos="0"/>
        </w:tabs>
        <w:spacing w:before="20" w:after="20" w:line="252" w:lineRule="auto"/>
        <w:ind w:firstLine="142"/>
        <w:jc w:val="both"/>
        <w:rPr>
          <w:rFonts w:ascii="Times New Roman" w:hAnsi="Times New Roman"/>
          <w:sz w:val="18"/>
        </w:rPr>
      </w:pPr>
      <w:r>
        <w:rPr>
          <w:rFonts w:ascii="Times New Roman" w:hAnsi="Times New Roman"/>
          <w:sz w:val="18"/>
        </w:rPr>
        <w:t>d) mają prawo do powoływania ponad połowy składu organu nadzorczego lub zarządzającego,</w:t>
      </w:r>
    </w:p>
    <w:p w:rsidR="00C3736E" w:rsidRDefault="00C3736E" w:rsidP="00C3736E">
      <w:pPr>
        <w:tabs>
          <w:tab w:val="left" w:pos="0"/>
        </w:tabs>
        <w:spacing w:before="20" w:after="0" w:line="252" w:lineRule="auto"/>
        <w:jc w:val="both"/>
        <w:rPr>
          <w:rFonts w:ascii="Times New Roman" w:hAnsi="Times New Roman"/>
          <w:sz w:val="18"/>
        </w:rPr>
      </w:pPr>
      <w:r>
        <w:rPr>
          <w:rFonts w:ascii="Times New Roman" w:hAnsi="Times New Roman"/>
          <w:sz w:val="18"/>
        </w:rPr>
        <w:t>4) związki podmiotów, o których mowa w pkt 1 i 2, lub podmiotów, o których mowa w pkt 3.</w:t>
      </w:r>
    </w:p>
    <w:p w:rsidR="00C3736E" w:rsidRDefault="00C3736E" w:rsidP="00C3736E">
      <w:pPr>
        <w:tabs>
          <w:tab w:val="left" w:pos="0"/>
        </w:tabs>
        <w:spacing w:after="0" w:line="252" w:lineRule="auto"/>
        <w:jc w:val="both"/>
        <w:rPr>
          <w:rFonts w:ascii="Times New Roman" w:hAnsi="Times New Roman"/>
          <w:sz w:val="18"/>
        </w:rPr>
      </w:pPr>
    </w:p>
    <w:p w:rsidR="00C3736E" w:rsidRDefault="00C3736E" w:rsidP="00C3736E">
      <w:pPr>
        <w:tabs>
          <w:tab w:val="left" w:pos="0"/>
        </w:tabs>
        <w:spacing w:after="0" w:line="252" w:lineRule="auto"/>
        <w:jc w:val="both"/>
        <w:rPr>
          <w:rFonts w:ascii="Times New Roman" w:hAnsi="Times New Roman"/>
          <w:sz w:val="18"/>
        </w:rPr>
      </w:pPr>
      <w:r>
        <w:rPr>
          <w:rFonts w:ascii="Times New Roman" w:hAnsi="Times New Roman"/>
          <w:sz w:val="18"/>
        </w:rPr>
        <w:t xml:space="preserve">Katalog podmiotów określony w art. 3 UzD był wzorowany na katalogu z ustawy Prawo zamówień publicznych (Dz. U. 2019 poz. 1843), która obowiązywała do końca 2020 r., dlatego - w przypadku wątpliwości -  można w pewnym uproszczeniu przyjąć, że do wypełnienia niniejszego raportu zobowiązany jest każdy podmiot zobligowany do stosowania zamówień publicznych na podstawie ustawy. </w:t>
      </w:r>
    </w:p>
    <w:p w:rsidR="00C3736E" w:rsidRDefault="00C3736E" w:rsidP="00C3736E">
      <w:pPr>
        <w:spacing w:before="60" w:after="0" w:line="252" w:lineRule="auto"/>
        <w:jc w:val="both"/>
        <w:rPr>
          <w:rFonts w:ascii="Times New Roman" w:hAnsi="Times New Roman"/>
          <w:sz w:val="18"/>
        </w:rPr>
      </w:pPr>
      <w:r>
        <w:rPr>
          <w:rFonts w:ascii="Times New Roman" w:hAnsi="Times New Roman"/>
          <w:sz w:val="18"/>
        </w:rPr>
        <w:t>Podmiot publiczny przekazuje raport (oraz publikuje go na stronie podmiotowej Biuletynu Informacji Publicznej lub swojej stronie internetowej) co 4 lata, najpóźniej do dnia 31 marca danego roku (art. 11 UzD). Dokonuje tego również, gdy w podmiocie nie wyznaczono koordynatora ds. dostępności. Dołączenie do raportu informacji (raportów) jednostek podległych oraz nadzorowanych stanowi jednocześnie realizację obowiązku, o którym mowa w art.11 ust. 5 UzD.</w:t>
      </w:r>
    </w:p>
    <w:p w:rsidR="00C3736E" w:rsidRDefault="00C3736E" w:rsidP="00C3736E">
      <w:pPr>
        <w:spacing w:after="0" w:line="252" w:lineRule="auto"/>
        <w:jc w:val="both"/>
        <w:rPr>
          <w:rFonts w:ascii="Times New Roman" w:hAnsi="Times New Roman"/>
          <w:b/>
          <w:sz w:val="18"/>
        </w:rPr>
      </w:pPr>
      <w:r>
        <w:rPr>
          <w:rFonts w:ascii="Times New Roman" w:hAnsi="Times New Roman"/>
          <w:b/>
          <w:sz w:val="18"/>
        </w:rPr>
        <w:t>Obowiązującą formą przekazywania danych jest forma elektroniczna (poprzez Portal Sprawozdawczy GUS).</w:t>
      </w:r>
    </w:p>
    <w:p w:rsidR="00C3736E" w:rsidRDefault="00C3736E" w:rsidP="00C3736E">
      <w:pPr>
        <w:spacing w:before="60" w:after="20" w:line="252" w:lineRule="auto"/>
        <w:jc w:val="both"/>
        <w:rPr>
          <w:rFonts w:ascii="Times New Roman" w:hAnsi="Times New Roman"/>
          <w:sz w:val="18"/>
        </w:rPr>
      </w:pPr>
      <w:r>
        <w:rPr>
          <w:rFonts w:ascii="Times New Roman" w:hAnsi="Times New Roman"/>
          <w:sz w:val="18"/>
        </w:rPr>
        <w:t xml:space="preserve">W przypadku pytań o </w:t>
      </w:r>
      <w:r>
        <w:rPr>
          <w:rFonts w:ascii="Times New Roman" w:hAnsi="Times New Roman"/>
          <w:b/>
          <w:sz w:val="18"/>
          <w:u w:val="single"/>
        </w:rPr>
        <w:t>stan dostępności</w:t>
      </w:r>
      <w:r>
        <w:rPr>
          <w:rFonts w:ascii="Times New Roman" w:hAnsi="Times New Roman"/>
          <w:sz w:val="18"/>
        </w:rPr>
        <w:t xml:space="preserve"> architektonicznej, cyfrowej czy informacyjno-komunikacyjnej (dział 1-2 oraz dział 3, pyt. 1-3) należy udzielić odpowiedzi według stanu faktycznego na dzień 1 stycznia 2025 r.</w:t>
      </w:r>
    </w:p>
    <w:p w:rsidR="00C3736E" w:rsidRDefault="00C3736E" w:rsidP="00C3736E">
      <w:pPr>
        <w:spacing w:before="60" w:after="20" w:line="252" w:lineRule="auto"/>
        <w:jc w:val="both"/>
        <w:rPr>
          <w:rFonts w:ascii="Times New Roman" w:hAnsi="Times New Roman"/>
          <w:sz w:val="18"/>
        </w:rPr>
      </w:pPr>
      <w:r>
        <w:rPr>
          <w:rFonts w:ascii="Times New Roman" w:hAnsi="Times New Roman"/>
          <w:sz w:val="18"/>
        </w:rPr>
        <w:t xml:space="preserve">Dla pytań o </w:t>
      </w:r>
      <w:r>
        <w:rPr>
          <w:rFonts w:ascii="Times New Roman" w:hAnsi="Times New Roman"/>
          <w:b/>
          <w:sz w:val="18"/>
          <w:u w:val="single"/>
        </w:rPr>
        <w:t>okres sprawozdawczy</w:t>
      </w:r>
      <w:r>
        <w:rPr>
          <w:rFonts w:ascii="Times New Roman" w:hAnsi="Times New Roman"/>
          <w:sz w:val="18"/>
        </w:rPr>
        <w:t xml:space="preserve"> podane niżej zakresy czasowe liczone są od dnia wejścia w życie przepisów w następujących obszarach:</w:t>
      </w:r>
    </w:p>
    <w:p w:rsidR="00C3736E" w:rsidRDefault="00C3736E" w:rsidP="00C3736E">
      <w:pPr>
        <w:numPr>
          <w:ilvl w:val="0"/>
          <w:numId w:val="24"/>
        </w:numPr>
        <w:tabs>
          <w:tab w:val="left" w:pos="0"/>
        </w:tabs>
        <w:spacing w:before="20" w:after="20" w:line="252" w:lineRule="auto"/>
        <w:ind w:left="426" w:hanging="136"/>
        <w:jc w:val="both"/>
        <w:rPr>
          <w:rFonts w:ascii="Times New Roman" w:hAnsi="Times New Roman"/>
          <w:sz w:val="18"/>
        </w:rPr>
      </w:pPr>
      <w:r>
        <w:rPr>
          <w:rFonts w:ascii="Times New Roman" w:hAnsi="Times New Roman"/>
          <w:bCs/>
          <w:sz w:val="18"/>
        </w:rPr>
        <w:t xml:space="preserve">wnioski o zapewnienie szczególnej formy komunikacji od osób ze szczególnymi potrzebami oraz </w:t>
      </w:r>
      <w:r>
        <w:rPr>
          <w:rFonts w:ascii="Times New Roman" w:hAnsi="Times New Roman"/>
          <w:sz w:val="18"/>
        </w:rPr>
        <w:t>przypadki zastosowania dostępu alternatywnego (dział 3, pyt. 4 oraz dział 4): 02.01.2021 r. - 01.01.2025 r.,</w:t>
      </w:r>
    </w:p>
    <w:p w:rsidR="00C3736E" w:rsidRDefault="00C3736E" w:rsidP="00C3736E">
      <w:pPr>
        <w:numPr>
          <w:ilvl w:val="0"/>
          <w:numId w:val="24"/>
        </w:numPr>
        <w:tabs>
          <w:tab w:val="left" w:pos="0"/>
        </w:tabs>
        <w:spacing w:before="20" w:after="20" w:line="252" w:lineRule="auto"/>
        <w:ind w:left="426" w:hanging="136"/>
        <w:jc w:val="both"/>
        <w:rPr>
          <w:rFonts w:ascii="Times New Roman" w:hAnsi="Times New Roman"/>
          <w:sz w:val="18"/>
        </w:rPr>
      </w:pPr>
      <w:r>
        <w:rPr>
          <w:rFonts w:ascii="Times New Roman" w:hAnsi="Times New Roman"/>
          <w:sz w:val="18"/>
        </w:rPr>
        <w:t>wnioski o zapewnienie dostępności architektonicznej i/lub informacyjno-komunikacyjnej (dział 5, pyt. 1): 20.09.2021 r. - 01.01.2025 r.,</w:t>
      </w:r>
    </w:p>
    <w:p w:rsidR="00C3736E" w:rsidRDefault="00C3736E" w:rsidP="00C3736E">
      <w:pPr>
        <w:numPr>
          <w:ilvl w:val="0"/>
          <w:numId w:val="24"/>
        </w:numPr>
        <w:tabs>
          <w:tab w:val="left" w:pos="0"/>
        </w:tabs>
        <w:spacing w:line="252" w:lineRule="auto"/>
        <w:ind w:left="426" w:hanging="136"/>
        <w:rPr>
          <w:rFonts w:ascii="Times New Roman" w:hAnsi="Times New Roman"/>
          <w:b/>
          <w:sz w:val="18"/>
        </w:rPr>
      </w:pPr>
      <w:r>
        <w:rPr>
          <w:rFonts w:ascii="Times New Roman" w:hAnsi="Times New Roman"/>
          <w:sz w:val="18"/>
        </w:rPr>
        <w:t xml:space="preserve">żądania zapewnienia dostępności cyfrowej/skargi </w:t>
      </w:r>
      <w:r>
        <w:rPr>
          <w:rFonts w:ascii="Times New Roman" w:hAnsi="Times New Roman"/>
          <w:bCs/>
          <w:sz w:val="18"/>
        </w:rPr>
        <w:t xml:space="preserve">na brak dostępności cyfrowej </w:t>
      </w:r>
      <w:r>
        <w:rPr>
          <w:rFonts w:ascii="Times New Roman" w:hAnsi="Times New Roman"/>
          <w:sz w:val="18"/>
        </w:rPr>
        <w:t>(dział 5, pyt. 2-3)</w:t>
      </w:r>
      <w:r>
        <w:rPr>
          <w:rFonts w:ascii="Times New Roman" w:hAnsi="Times New Roman"/>
          <w:bCs/>
          <w:sz w:val="18"/>
        </w:rPr>
        <w:t>:</w:t>
      </w:r>
      <w:r>
        <w:rPr>
          <w:rFonts w:ascii="Times New Roman" w:hAnsi="Times New Roman"/>
          <w:sz w:val="18"/>
        </w:rPr>
        <w:t xml:space="preserve"> 02.01.2021 r. - 01.01.2025 r.</w:t>
      </w:r>
      <w:r>
        <w:rPr>
          <w:rFonts w:ascii="Times New Roman" w:hAnsi="Times New Roman"/>
        </w:rPr>
        <w:t xml:space="preserve"> </w:t>
      </w:r>
      <w:r>
        <w:rPr>
          <w:rFonts w:ascii="Times New Roman" w:hAnsi="Times New Roman"/>
          <w:sz w:val="18"/>
        </w:rPr>
        <w:t>(strony internetowe) lub 23.06.2021 r. - 01.01.2025 r. (aplikacje mobilne).</w:t>
      </w:r>
    </w:p>
    <w:p w:rsidR="00C3736E" w:rsidRDefault="00C3736E" w:rsidP="00C3736E">
      <w:pPr>
        <w:tabs>
          <w:tab w:val="left" w:pos="0"/>
        </w:tabs>
        <w:spacing w:before="120" w:after="60" w:line="252" w:lineRule="auto"/>
        <w:jc w:val="both"/>
        <w:rPr>
          <w:rFonts w:ascii="Times New Roman" w:hAnsi="Times New Roman"/>
          <w:b/>
          <w:sz w:val="18"/>
        </w:rPr>
      </w:pPr>
      <w:r>
        <w:rPr>
          <w:rFonts w:ascii="Times New Roman" w:hAnsi="Times New Roman"/>
          <w:b/>
          <w:sz w:val="18"/>
        </w:rPr>
        <w:t>Dział 1. Dostępność architektoniczna</w:t>
      </w:r>
    </w:p>
    <w:p w:rsidR="00C3736E" w:rsidRDefault="00C3736E" w:rsidP="00C3736E">
      <w:pPr>
        <w:tabs>
          <w:tab w:val="left" w:pos="0"/>
        </w:tabs>
        <w:spacing w:before="20" w:after="0" w:line="252" w:lineRule="auto"/>
        <w:jc w:val="both"/>
        <w:rPr>
          <w:rFonts w:ascii="Times New Roman" w:hAnsi="Times New Roman"/>
          <w:sz w:val="18"/>
        </w:rPr>
      </w:pPr>
      <w:r>
        <w:rPr>
          <w:rFonts w:ascii="Times New Roman" w:hAnsi="Times New Roman"/>
          <w:bCs/>
          <w:sz w:val="18"/>
        </w:rPr>
        <w:t>W dziale należy uwzględnić</w:t>
      </w:r>
      <w:r>
        <w:rPr>
          <w:rFonts w:ascii="Times New Roman" w:hAnsi="Times New Roman"/>
          <w:sz w:val="18"/>
        </w:rPr>
        <w:t xml:space="preserve"> wszystkie budynki, </w:t>
      </w:r>
      <w:bookmarkStart w:id="12" w:name="_Hlk58187612"/>
      <w:r>
        <w:rPr>
          <w:rFonts w:ascii="Times New Roman" w:hAnsi="Times New Roman"/>
          <w:sz w:val="18"/>
        </w:rPr>
        <w:t>w których podmiot prowadzi podstawową działalność i/lub obsługę interesantów</w:t>
      </w:r>
      <w:bookmarkEnd w:id="12"/>
      <w:r>
        <w:rPr>
          <w:rFonts w:ascii="Times New Roman" w:hAnsi="Times New Roman"/>
          <w:sz w:val="18"/>
        </w:rPr>
        <w:t>, w tym również te, w których wynajmuje powierzchnie. Wynajem budynku nie zwalnia z możliwości i obowiązku zastosowania ustawy UzD, ponieważ przepisy nakładają obowiązki na podmiot publiczny, a nie na zarządcę nieruchomości.</w:t>
      </w:r>
    </w:p>
    <w:p w:rsidR="00C3736E" w:rsidRDefault="00C3736E" w:rsidP="00C3736E">
      <w:pPr>
        <w:tabs>
          <w:tab w:val="left" w:pos="0"/>
        </w:tabs>
        <w:spacing w:before="20" w:after="0" w:line="252" w:lineRule="auto"/>
        <w:jc w:val="both"/>
        <w:rPr>
          <w:rFonts w:ascii="Times New Roman" w:hAnsi="Times New Roman"/>
          <w:sz w:val="18"/>
        </w:rPr>
      </w:pPr>
      <w:r>
        <w:rPr>
          <w:rFonts w:ascii="Times New Roman" w:hAnsi="Times New Roman"/>
          <w:sz w:val="18"/>
        </w:rPr>
        <w:t>Pytania o dostępność architektoniczną dotyczą całego budynku lub jego części (jeżeli dany podmiot zajmuje tylko część budynku), łącznie z pomieszczeniami przeznaczonymi wyłącznie dla pracowników (np. garderoby w teatrze, pokój socjalny w przychodni czy szkole). W przypadku gdy działalność podmiotu prowadzona jest w wielu budynkach, wszystkie te budynki powinny spełniać minimalne wymagania dostępności i oceniając dostępność podmiotu publicznego, odnosimy się do wszystkich tych budynków, które stanowią jego siedzibę.</w:t>
      </w:r>
    </w:p>
    <w:p w:rsidR="00C3736E" w:rsidRDefault="00C3736E" w:rsidP="00C3736E">
      <w:pPr>
        <w:tabs>
          <w:tab w:val="left" w:pos="0"/>
        </w:tabs>
        <w:spacing w:before="60" w:after="40" w:line="252" w:lineRule="auto"/>
        <w:jc w:val="both"/>
        <w:rPr>
          <w:rFonts w:ascii="Times New Roman" w:hAnsi="Times New Roman"/>
          <w:b/>
          <w:sz w:val="18"/>
        </w:rPr>
      </w:pPr>
      <w:r>
        <w:rPr>
          <w:rFonts w:ascii="Times New Roman" w:hAnsi="Times New Roman"/>
          <w:b/>
          <w:sz w:val="18"/>
        </w:rPr>
        <w:t>Pyt. 1.</w:t>
      </w:r>
    </w:p>
    <w:p w:rsidR="00C3736E" w:rsidRDefault="00C3736E" w:rsidP="00C3736E">
      <w:pPr>
        <w:tabs>
          <w:tab w:val="left" w:pos="0"/>
        </w:tabs>
        <w:spacing w:before="20" w:after="0" w:line="252" w:lineRule="auto"/>
        <w:jc w:val="both"/>
        <w:rPr>
          <w:rFonts w:ascii="Times New Roman" w:hAnsi="Times New Roman"/>
          <w:sz w:val="18"/>
        </w:rPr>
      </w:pPr>
      <w:r>
        <w:rPr>
          <w:rFonts w:ascii="Times New Roman" w:hAnsi="Times New Roman"/>
          <w:sz w:val="18"/>
        </w:rPr>
        <w:t>W tym pytaniu – na poziomie budynku – prosimy o odpowiedź rozstrzygającą, w jakim stopniu poziome i pionowe przestrzenie komunikacyjne budynków są wolne od barier uniemożliwiających osobom ze szczególnymi potrzebami dotarcie do wszystkich pomieszczeń budynku, w których prowadzona jest podstawowa działalność i/lub obsługa interesantów, a także pokonanie wysokości pomiędzy piętrami budynku.</w:t>
      </w:r>
    </w:p>
    <w:p w:rsidR="00C3736E" w:rsidRDefault="00C3736E" w:rsidP="00C3736E">
      <w:pPr>
        <w:tabs>
          <w:tab w:val="left" w:pos="0"/>
        </w:tabs>
        <w:spacing w:after="20" w:line="252" w:lineRule="auto"/>
        <w:jc w:val="both"/>
        <w:rPr>
          <w:rFonts w:ascii="Times New Roman" w:hAnsi="Times New Roman"/>
          <w:sz w:val="18"/>
        </w:rPr>
      </w:pPr>
      <w:r>
        <w:rPr>
          <w:rFonts w:ascii="Times New Roman" w:hAnsi="Times New Roman"/>
          <w:sz w:val="18"/>
        </w:rPr>
        <w:t>Takiej oceny należy więc dokonać w przypadku każdego budynku z osobna, wykazując następnie liczbę budynków w poszczególnych kategoriach (podpunkty a–c), odpowiadających poziomowi dostępności architektonicznej.</w:t>
      </w:r>
    </w:p>
    <w:p w:rsidR="00C3736E" w:rsidRDefault="00C3736E" w:rsidP="00C3736E">
      <w:pPr>
        <w:spacing w:before="60" w:after="20" w:line="252" w:lineRule="auto"/>
        <w:jc w:val="both"/>
        <w:rPr>
          <w:rFonts w:ascii="Times New Roman" w:hAnsi="Times New Roman"/>
          <w:sz w:val="18"/>
        </w:rPr>
      </w:pPr>
      <w:r>
        <w:rPr>
          <w:rFonts w:ascii="Times New Roman" w:hAnsi="Times New Roman"/>
          <w:b/>
          <w:sz w:val="18"/>
        </w:rPr>
        <w:t>Komunikacja pozioma</w:t>
      </w:r>
      <w:r>
        <w:rPr>
          <w:rFonts w:ascii="Times New Roman" w:hAnsi="Times New Roman"/>
          <w:sz w:val="18"/>
        </w:rPr>
        <w:t xml:space="preserve"> wewnątrz budynku obejmuje korytarze i miejsca odpoczynku. Korytarze powinny być pozbawione przeszkód, tak by zapewniać swobodę poruszania się osobom na wózkach. W tym celu powinny posiadać odpowiednią szerokość (min. 1,2 m; dla przewężeń i drzwi - 0,9 m) i wysokość (min. 2,2 m; w świetle ościeżnicy drzwi - 2 m), z odpowiednio ustawionymi bądź oznaczonymi elementami wyposażenia lub małej architektury, które jednak nie mogą utrudniać poruszania się po budynku i zawężać wymaganej szerokości korytarzy. Wymagania obejmują również właściwie przygotowane miejsca odpoczynku w przestrzeniach, z którymi związane jest pokonywanie znacznych odległości.</w:t>
      </w:r>
    </w:p>
    <w:p w:rsidR="00C3736E" w:rsidRDefault="00C3736E" w:rsidP="00C3736E">
      <w:pPr>
        <w:spacing w:before="60" w:after="0" w:line="252" w:lineRule="auto"/>
        <w:jc w:val="both"/>
        <w:rPr>
          <w:rFonts w:ascii="Times New Roman" w:hAnsi="Times New Roman"/>
          <w:sz w:val="18"/>
        </w:rPr>
      </w:pPr>
      <w:r>
        <w:rPr>
          <w:rFonts w:ascii="Times New Roman" w:hAnsi="Times New Roman"/>
          <w:b/>
          <w:sz w:val="18"/>
        </w:rPr>
        <w:t>Komunikacja pionowa</w:t>
      </w:r>
      <w:r>
        <w:rPr>
          <w:rFonts w:ascii="Times New Roman" w:hAnsi="Times New Roman"/>
          <w:sz w:val="18"/>
        </w:rPr>
        <w:t xml:space="preserve"> wewnątrz budynku obejmuje klatki schodowe, schody ruchome, windy oraz platformy pionowe i ukośne. Pionowe przestrzenie komunikacyjne muszą posiadać odpowiednie wymiary (w przypadku schodów szerokość min. 1,2 m, a w budynkach opieki zdrowotnej – 1,4 m), by zapewnić swobodę poruszania się lub korzystania przez osoby na </w:t>
      </w:r>
      <w:r>
        <w:rPr>
          <w:rFonts w:ascii="Times New Roman" w:hAnsi="Times New Roman"/>
          <w:sz w:val="18"/>
        </w:rPr>
        <w:lastRenderedPageBreak/>
        <w:t>wózkach, uzupełnione o poręcze i balustrady oraz oznaczenia – np. kontrastowe krawędzie stopni; zastosowanie zmiany faktury, odcienia lub barwy; kontrastowe pasy na schodach ruchomych; dotykowe oznaczenie poręczy pochylni w alfabecie Braille’a; windy wyposażone w: sygnalizację świetlną i dźwiękową oraz oznakowanie dla osób niewidomych i niedowidzących (wypukłe opisy, cyfry lub symbole oraz oznaczenia w alfabecie Braille’a), informację głosową.</w:t>
      </w:r>
    </w:p>
    <w:p w:rsidR="00C3736E" w:rsidRDefault="00C3736E" w:rsidP="00C3736E">
      <w:pPr>
        <w:spacing w:before="60" w:after="0" w:line="252" w:lineRule="auto"/>
        <w:jc w:val="both"/>
        <w:rPr>
          <w:rFonts w:ascii="Times New Roman" w:hAnsi="Times New Roman"/>
          <w:sz w:val="18"/>
        </w:rPr>
      </w:pPr>
      <w:r>
        <w:rPr>
          <w:rFonts w:ascii="Times New Roman" w:hAnsi="Times New Roman"/>
          <w:b/>
          <w:sz w:val="18"/>
        </w:rPr>
        <w:t>Barierę</w:t>
      </w:r>
      <w:r>
        <w:rPr>
          <w:rFonts w:ascii="Times New Roman" w:hAnsi="Times New Roman"/>
          <w:sz w:val="18"/>
        </w:rPr>
        <w:t xml:space="preserve"> zdefiniowano w art. 2 UzD jako przeszkodę lub ograniczenie architektoniczne, cyfrowe lub informacyjno-komunikacyjne, które uniemożliwia lub utrudnia osobom ze szczególnymi potrzebami udział w różnych sferach życia na zasadzie równości z innymi osobami. Dlatego zapewnienie dostępności w zakresie wymaganym ustawą nie powinno ograniczać się jedynie do osób poruszających się na wózkach (m.in. brak progów, pokonywanie różnic wysokości, szerokość i usytuowanie drzwi). Istotne jest również wzięcie pod uwagę osób słabowidzących (odpowiednie oświetlenie, kontrast barwny elementów wnętrz, oznaczenia przegród szklanych) i niewidomych (brak elementów wystających, usunięcie istniejących przeszkód na ciągach pieszych czy nagłych obniżeń wysokości), osób z niepełnosprawnościami słuchu (zapewnienie informacji graficznej, tłumacza PJM) czy osób z niepełnosprawnościami intelektualnymi (zapewnienie komunikacji alternatywnej i wspomagającej – AAC).</w:t>
      </w:r>
    </w:p>
    <w:p w:rsidR="00C3736E" w:rsidRDefault="00C3736E" w:rsidP="00C3736E">
      <w:pPr>
        <w:spacing w:after="0" w:line="240" w:lineRule="auto"/>
        <w:rPr>
          <w:rFonts w:ascii="Times New Roman" w:hAnsi="Times New Roman"/>
          <w:sz w:val="18"/>
        </w:rPr>
      </w:pPr>
      <w:r>
        <w:rPr>
          <w:rFonts w:ascii="Times New Roman" w:hAnsi="Times New Roman"/>
          <w:sz w:val="18"/>
        </w:rPr>
        <w:br w:type="page"/>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lastRenderedPageBreak/>
        <w:t>Barierami występującymi w przestrzeniach komunikacyjnych w budynkach mogą być na przykład:</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brak w budynku wind, mimo istnienia takiej potrzeby lub niedostosowanie istniejących wind dla osób ze szczególnymi potrzebami;</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zbyt wąskie ciągi komunikacyjne poziome (korytarze), uniemożliwiające swobodny przejazd wózkiem lub z wózkiem, za mała przestrzeń manewrowa przed drzwiami uniemożliwiająca ich otworzenie z poziomu wózka, brak alternatywy dla ciągów komunikacyjnych pionowych (schody);</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występowanie w ciągach komunikacyjnych progów, nierówności, przegród, filarów, stromych i/lub śliskich powierzchni itp., które utrudniają poruszanie się.</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Rozwiązaniami stosowanymi w celu eliminacji barier w obrębie poziomych i pionowych przestrzeni w budynkach mogą być: uniwersalne zaprojektowanie budynku lub jego części oraz wykorzystanie odpowiednich urządzeń i środków technicznych (por. objaśnienia do pyt. 2).</w:t>
      </w:r>
    </w:p>
    <w:p w:rsidR="00C3736E" w:rsidRDefault="00C3736E" w:rsidP="00C3736E">
      <w:pPr>
        <w:tabs>
          <w:tab w:val="left" w:pos="0"/>
        </w:tabs>
        <w:spacing w:before="60" w:after="40" w:line="252" w:lineRule="auto"/>
        <w:jc w:val="both"/>
        <w:rPr>
          <w:rFonts w:ascii="Times New Roman" w:hAnsi="Times New Roman"/>
          <w:b/>
          <w:sz w:val="18"/>
        </w:rPr>
      </w:pPr>
      <w:r>
        <w:rPr>
          <w:rFonts w:ascii="Times New Roman" w:hAnsi="Times New Roman"/>
          <w:b/>
          <w:sz w:val="18"/>
        </w:rPr>
        <w:t>Pyt. 2.</w:t>
      </w:r>
    </w:p>
    <w:p w:rsidR="00C3736E" w:rsidRDefault="00C3736E" w:rsidP="00C3736E">
      <w:pPr>
        <w:tabs>
          <w:tab w:val="left" w:pos="0"/>
        </w:tabs>
        <w:spacing w:before="20" w:after="0" w:line="252" w:lineRule="auto"/>
        <w:jc w:val="both"/>
        <w:rPr>
          <w:rFonts w:ascii="Times New Roman" w:hAnsi="Times New Roman"/>
          <w:sz w:val="18"/>
        </w:rPr>
      </w:pPr>
      <w:r>
        <w:rPr>
          <w:rFonts w:ascii="Times New Roman" w:hAnsi="Times New Roman"/>
          <w:sz w:val="18"/>
        </w:rPr>
        <w:t>W tym pytaniu zbieramy informacje na temat tego, czy osoba odwiedzająca dany budynek lub w nim przebywająca będzie mogła wejść/wjechać/dostać się do wszystkich pomieszczeń (z wyłączeniem technicznych). Dostęp w tym przypadku należy rozpatrywać w kategoriach fizycznych, a nie prawnych. Oznacza to, że np. niezależnie od tego, czy „wolno” danej osobie wejść do takiego pomieszczenia (np. tajna kancelaria, pokój prezesa, sala operacyjna), pomieszczenie takie powinno być technicznie dostępne (dawać możliwość wejścia/wjechania/dostania się do niego). Dostępność do takiego pomieszczenia oznacza odpowiednią szerokość drzwi, brak lub nieznaczne progi, brak schodów lub zastosowanie odpowiednich urządzeń wewnątrz lub na zewnątrz pomieszczenia.</w:t>
      </w:r>
    </w:p>
    <w:p w:rsidR="00C3736E" w:rsidRDefault="00C3736E" w:rsidP="00C3736E">
      <w:pPr>
        <w:tabs>
          <w:tab w:val="left" w:pos="0"/>
        </w:tabs>
        <w:spacing w:before="20" w:after="0" w:line="252" w:lineRule="auto"/>
        <w:jc w:val="both"/>
        <w:rPr>
          <w:rFonts w:ascii="Times New Roman" w:hAnsi="Times New Roman"/>
          <w:sz w:val="18"/>
        </w:rPr>
      </w:pPr>
      <w:r>
        <w:rPr>
          <w:rFonts w:ascii="Times New Roman" w:hAnsi="Times New Roman"/>
          <w:b/>
          <w:sz w:val="18"/>
        </w:rPr>
        <w:t>Pomieszczenia techniczne</w:t>
      </w:r>
      <w:r>
        <w:rPr>
          <w:rFonts w:ascii="Times New Roman" w:hAnsi="Times New Roman"/>
          <w:sz w:val="18"/>
        </w:rPr>
        <w:t>, nie służące do prowadzenia podstawowej działalności i/lub obsługi interesantów, to takie, które mają charakter jedynie techniczny lub pomocniczy i wykorzystywane są m.in. jako magazyny, stróżówki, garaże, kotłownie, serwerownie, kuchnie czy pralnie.</w:t>
      </w:r>
    </w:p>
    <w:p w:rsidR="00C3736E" w:rsidRDefault="00C3736E" w:rsidP="00C3736E">
      <w:pPr>
        <w:tabs>
          <w:tab w:val="left" w:pos="0"/>
        </w:tabs>
        <w:spacing w:before="20" w:after="0" w:line="252" w:lineRule="auto"/>
        <w:jc w:val="both"/>
        <w:rPr>
          <w:rFonts w:ascii="Times New Roman" w:hAnsi="Times New Roman"/>
          <w:sz w:val="18"/>
        </w:rPr>
      </w:pPr>
      <w:r>
        <w:rPr>
          <w:rFonts w:ascii="Times New Roman" w:hAnsi="Times New Roman"/>
          <w:sz w:val="18"/>
        </w:rPr>
        <w:t xml:space="preserve">Zastosowanie w budynku rozwiązań architektonicznych, środków technicznych lub odpowiednich urządzeń, które </w:t>
      </w:r>
      <w:bookmarkStart w:id="13" w:name="_Hlk58189008"/>
      <w:r>
        <w:rPr>
          <w:rFonts w:ascii="Times New Roman" w:hAnsi="Times New Roman"/>
          <w:sz w:val="18"/>
        </w:rPr>
        <w:t>umożliwiają dostęp do wszystkich pomieszczeń, z wyłączeniem pomieszczeń technicznych</w:t>
      </w:r>
      <w:bookmarkEnd w:id="13"/>
      <w:r>
        <w:rPr>
          <w:rFonts w:ascii="Times New Roman" w:hAnsi="Times New Roman"/>
          <w:sz w:val="18"/>
        </w:rPr>
        <w:t>, może oznaczać, że:</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budynek został wybudowany bez barier, w sposób zapewniający osobom ze szczególnymi potrzebami ww. dostęp;</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dokonano racjonalnych usprawnień i/lub wykorzystano urządzenia i środki techniczne (eliminacja barier architektonicznych przestrzeni komunikacyjnych budynku, dostosowanie wejść do pomieszczeń oraz wnętrz pomieszczeń, w tym także łazienek i toalet, dla osób ze szczególnymi potrzebami itp.).</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 xml:space="preserve">Do </w:t>
      </w:r>
      <w:r>
        <w:rPr>
          <w:rFonts w:ascii="Times New Roman" w:hAnsi="Times New Roman"/>
          <w:b/>
          <w:sz w:val="18"/>
        </w:rPr>
        <w:t>rozwiązań architektonicznych</w:t>
      </w:r>
      <w:r>
        <w:rPr>
          <w:rFonts w:ascii="Times New Roman" w:hAnsi="Times New Roman"/>
          <w:sz w:val="18"/>
        </w:rPr>
        <w:t xml:space="preserve"> należy zaliczyć likwidację progów, schodków, przewężeń i innych barier – poprzez przebudowę ciągów komunikacyjnych, instalację w budynku wind dostosowanych do osób z ograniczeniami, budowę podjazdów, instalację systemów antypoślizgowych, systemów fakturowych oznaczeń nawierzchniowych.</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b/>
          <w:sz w:val="18"/>
        </w:rPr>
        <w:t>Środki techniczne</w:t>
      </w:r>
      <w:r>
        <w:rPr>
          <w:rFonts w:ascii="Times New Roman" w:hAnsi="Times New Roman"/>
          <w:sz w:val="18"/>
        </w:rPr>
        <w:t xml:space="preserve"> odnoszą się do </w:t>
      </w:r>
      <w:r>
        <w:rPr>
          <w:rFonts w:ascii="Times New Roman" w:hAnsi="Times New Roman"/>
          <w:b/>
          <w:bCs/>
          <w:sz w:val="18"/>
          <w:u w:val="single"/>
        </w:rPr>
        <w:t>zastosowanych</w:t>
      </w:r>
      <w:r>
        <w:rPr>
          <w:rFonts w:ascii="Times New Roman" w:hAnsi="Times New Roman"/>
          <w:sz w:val="18"/>
        </w:rPr>
        <w:t xml:space="preserve"> usprawnień natury technicznej w ramach pomieszczeń w budynku i posiadanych urządzeń, jak np. instalacja informacji głosowej w windzie czy tabliczek z napisami w alfabecie Braille’a, tyfloplany lub tyflomapy, ścieżki prowadzące,  schodołazy.</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b/>
          <w:sz w:val="18"/>
          <w:u w:val="single"/>
        </w:rPr>
        <w:t>Zainstalowane</w:t>
      </w:r>
      <w:r>
        <w:rPr>
          <w:rFonts w:ascii="Times New Roman" w:hAnsi="Times New Roman"/>
          <w:b/>
          <w:sz w:val="18"/>
        </w:rPr>
        <w:t xml:space="preserve"> urządzenia</w:t>
      </w:r>
      <w:r>
        <w:rPr>
          <w:rFonts w:ascii="Times New Roman" w:hAnsi="Times New Roman"/>
          <w:sz w:val="18"/>
        </w:rPr>
        <w:t xml:space="preserve"> to np. platformy pionowe i ukośne, podnośniki przyschodowe, pętle indukcyjne, infomaty.</w:t>
      </w:r>
    </w:p>
    <w:p w:rsidR="00C3736E" w:rsidRDefault="00C3736E" w:rsidP="00C3736E">
      <w:pPr>
        <w:tabs>
          <w:tab w:val="left" w:pos="0"/>
        </w:tabs>
        <w:spacing w:before="60" w:after="40" w:line="252" w:lineRule="auto"/>
        <w:jc w:val="both"/>
        <w:rPr>
          <w:rFonts w:ascii="Times New Roman" w:hAnsi="Times New Roman"/>
          <w:sz w:val="18"/>
        </w:rPr>
      </w:pPr>
      <w:r>
        <w:rPr>
          <w:rFonts w:ascii="Times New Roman" w:hAnsi="Times New Roman"/>
          <w:b/>
          <w:sz w:val="18"/>
        </w:rPr>
        <w:t>Pyt. 3.</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Pytanie odnosi się do rozkładu pomieszczeń w budynku z uwzględnieniem wejścia, recepcji, ciągów komunikacyjnych, toalet, pomieszczeń do obsługi czy świadczenia usług.</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Informacja na temat rozkładu pomieszczeń może być zapewniana w sposób:</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wizualny – np. w formie tablicy informacyjnej, informacji na monitorze, planu, schematu, mapy, infokiosku, infomatu (w tym z informacją w języku migowym);</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dotykowy – np. w formie planu tyflograficznego, tyflomapy, tablicy informacyjnej możliwej do czytania przez dotyk (np. alfabetem Braille’a), infokiosku lub infomatu dostosowanego do korzystania przez dotyk (np. z wykorzystaniem tzw. manipulatora);</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głosowy – np. z użyciem infokiosku, infomatu z informacją głosową i/lub wyposażonego w pętlę indukcyjną, a także przekazywana wchodzącym przez dyżurującego pracownika.</w:t>
      </w:r>
    </w:p>
    <w:p w:rsidR="00C3736E" w:rsidRDefault="00C3736E" w:rsidP="00C3736E">
      <w:pPr>
        <w:tabs>
          <w:tab w:val="left" w:pos="0"/>
        </w:tabs>
        <w:spacing w:before="20" w:after="20" w:line="252" w:lineRule="auto"/>
        <w:jc w:val="both"/>
        <w:rPr>
          <w:rFonts w:ascii="Times New Roman" w:hAnsi="Times New Roman"/>
          <w:sz w:val="18"/>
        </w:rPr>
      </w:pPr>
      <w:bookmarkStart w:id="14" w:name="_Hlk163545250"/>
      <w:r>
        <w:rPr>
          <w:rFonts w:ascii="Times New Roman" w:hAnsi="Times New Roman"/>
          <w:sz w:val="18"/>
        </w:rPr>
        <w:t>Odpowiedź polega na wskazaniu, które formy informacji (sposób głosowy i dotykowy) podmiot zastosował jednocześnie, wraz z wizualnym sposobem poinformowania o rozkładzie pomieszczeń.</w:t>
      </w:r>
    </w:p>
    <w:bookmarkEnd w:id="14"/>
    <w:p w:rsidR="00C3736E" w:rsidRDefault="00C3736E" w:rsidP="00C3736E">
      <w:pPr>
        <w:tabs>
          <w:tab w:val="left" w:pos="0"/>
        </w:tabs>
        <w:spacing w:before="60" w:after="40" w:line="252" w:lineRule="auto"/>
        <w:jc w:val="both"/>
        <w:rPr>
          <w:rFonts w:ascii="Times New Roman" w:hAnsi="Times New Roman"/>
          <w:sz w:val="18"/>
        </w:rPr>
      </w:pPr>
      <w:r>
        <w:rPr>
          <w:rFonts w:ascii="Times New Roman" w:hAnsi="Times New Roman"/>
          <w:b/>
          <w:sz w:val="18"/>
        </w:rPr>
        <w:t>Pyt. 4.</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Prawo wstępu z psem asystującym do obiektów użyteczności publicznej, w tym budynków i ich otoczenia, wynika z art. 20a ustawy z dnia 27 sierpnia 1997 r. o rehabilitacji zawodowej i społecznej oraz zatrudnianiu osób niepełnosprawnych (Dz. U. 2024 poz. 44). Należy przy tym pamiętać, że dotyczy to tylko psów asystujących, które posiadają odpowiednie przeszkolenie.</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Uznanie zapewnienia wstępu występuje również wtedy, gdy ze względu na specyfikę obiektu lub prowadzoną działalność (np. szpital) możliwe jest wejście z psem asystującym tylko na recepcję lub do poczekalni. W tym przypadku bowiem pytanie dotyczy samego wstępu do budynku, a nie możliwości dotarcia z psem do wszystkich pomieszczeń w tym budynku.</w:t>
      </w:r>
    </w:p>
    <w:p w:rsidR="00C3736E" w:rsidRDefault="00C3736E" w:rsidP="00C3736E">
      <w:pPr>
        <w:tabs>
          <w:tab w:val="left" w:pos="0"/>
        </w:tabs>
        <w:spacing w:before="60" w:after="40" w:line="252" w:lineRule="auto"/>
        <w:jc w:val="both"/>
        <w:rPr>
          <w:rFonts w:ascii="Times New Roman" w:hAnsi="Times New Roman"/>
          <w:sz w:val="18"/>
        </w:rPr>
      </w:pPr>
      <w:r>
        <w:rPr>
          <w:rFonts w:ascii="Times New Roman" w:hAnsi="Times New Roman"/>
          <w:b/>
          <w:sz w:val="18"/>
        </w:rPr>
        <w:t>Pyt. 5.</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Zapewnianie osobom ze szczególnymi potrzebami możliwości ewakuacji lub ochrony wewnątrz budynku obejmuje m.in.:</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informację o kierunkach i drogach ewakuacji w formie wizualnej (w tym np. oświetlenie dróg i znaków ewakuacji), dotykowej (np. tyflograficzne plany ewakuacji, ścieżki prowadzące) i głosowej (np. poprzez dźwiękowe systemy ostrzegawcze);</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lastRenderedPageBreak/>
        <w:t>pozbawione barier i/lub dostosowane dla osób ze szczególnymi potrzebami drogi ewakuacyjne, pokoje oczekiwania na ewakuację, punkty zbiórki,</w:t>
      </w:r>
      <w:r>
        <w:t xml:space="preserve"> </w:t>
      </w:r>
      <w:r>
        <w:rPr>
          <w:rFonts w:ascii="Times New Roman" w:hAnsi="Times New Roman"/>
          <w:sz w:val="18"/>
        </w:rPr>
        <w:t>drzwi i przegrody ogniowe i przeciwdymowe, schodowe wózki ewakuacyjne itp.;</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procedury ewakuacyjne i przeszkolenie pracowników.</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 xml:space="preserve">Przez </w:t>
      </w:r>
      <w:r>
        <w:rPr>
          <w:rFonts w:ascii="Times New Roman" w:hAnsi="Times New Roman"/>
          <w:b/>
          <w:sz w:val="18"/>
        </w:rPr>
        <w:t>ratowanie osób wewnątrz budynku należy</w:t>
      </w:r>
      <w:r>
        <w:rPr>
          <w:rFonts w:ascii="Times New Roman" w:hAnsi="Times New Roman"/>
          <w:sz w:val="18"/>
        </w:rPr>
        <w:t xml:space="preserve"> rozumieć takie rozwiązania projektowe, które w warunkach pożaru gwarantują użytkownikom obiektu przetrwanie w zagrożeniu, np. możliwość schronienia się w specjalnych pomieszczeniach lub w miejscach oczekiwania na ewakuację zlokalizowanych w obrębie ewakuacyjnych klatek schodowych (oraz w ich najbliższym sąsiedztwie) na czas potrzebny do przybycia ekip ratowniczych.</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 xml:space="preserve">Do budynków, w których podmiot </w:t>
      </w:r>
      <w:r>
        <w:rPr>
          <w:rFonts w:ascii="Times New Roman" w:hAnsi="Times New Roman"/>
          <w:b/>
          <w:sz w:val="18"/>
        </w:rPr>
        <w:t>całkowicie zapewnia</w:t>
      </w:r>
      <w:r>
        <w:rPr>
          <w:rFonts w:ascii="Times New Roman" w:hAnsi="Times New Roman"/>
          <w:sz w:val="18"/>
        </w:rPr>
        <w:t xml:space="preserve"> osobom ze szczególnymi potrzebami ewakuację lub ochronę wewnątrz budynku należy zaliczyć te, w których wykorzystywane są </w:t>
      </w:r>
      <w:r>
        <w:rPr>
          <w:rFonts w:ascii="Times New Roman" w:hAnsi="Times New Roman"/>
          <w:b/>
          <w:sz w:val="18"/>
        </w:rPr>
        <w:t>jednocześnie</w:t>
      </w:r>
      <w:r>
        <w:rPr>
          <w:rFonts w:ascii="Times New Roman" w:hAnsi="Times New Roman"/>
          <w:sz w:val="18"/>
        </w:rPr>
        <w:t>:</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obowiązujące procedury ewakuacji lub ratowania;</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specjalny sprzęt do ewakuacji osób niepełnosprawnych ruchowo (krzesła ewakuacyjne i maty ewakuacyjne) lub miejsce schronienia;</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odpowiednio przeszkoleni pracownicy, którzy prowadzą proces ewakuacji lub ratowania.</w:t>
      </w:r>
    </w:p>
    <w:p w:rsidR="00C3736E" w:rsidRDefault="00C3736E" w:rsidP="00C3736E">
      <w:pPr>
        <w:tabs>
          <w:tab w:val="left" w:pos="0"/>
        </w:tabs>
        <w:spacing w:before="20" w:after="0" w:line="252" w:lineRule="auto"/>
        <w:jc w:val="both"/>
        <w:rPr>
          <w:rFonts w:ascii="Times New Roman" w:hAnsi="Times New Roman"/>
          <w:sz w:val="18"/>
        </w:rPr>
      </w:pPr>
      <w:r>
        <w:rPr>
          <w:rFonts w:ascii="Times New Roman" w:hAnsi="Times New Roman"/>
          <w:sz w:val="18"/>
        </w:rPr>
        <w:t>W przypadku spełnienia jednego bądź dwóch z ww. warunków uznaje się, że podmiot tylko częściowo zapewnia osobom ze szczególnymi potrzebami możliwość ewakuacji lub ochrony wewnątrz budynku.</w:t>
      </w:r>
    </w:p>
    <w:p w:rsidR="00C3736E" w:rsidRDefault="00C3736E" w:rsidP="00C3736E">
      <w:pPr>
        <w:tabs>
          <w:tab w:val="left" w:pos="0"/>
        </w:tabs>
        <w:spacing w:before="160" w:after="60" w:line="252" w:lineRule="auto"/>
        <w:jc w:val="both"/>
        <w:rPr>
          <w:rFonts w:ascii="Times New Roman" w:hAnsi="Times New Roman"/>
          <w:b/>
          <w:sz w:val="18"/>
        </w:rPr>
      </w:pPr>
      <w:r>
        <w:rPr>
          <w:rFonts w:ascii="Times New Roman" w:hAnsi="Times New Roman"/>
          <w:b/>
          <w:sz w:val="18"/>
        </w:rPr>
        <w:t>Dział 2. Dostępność cyfrowa</w:t>
      </w:r>
    </w:p>
    <w:p w:rsidR="00C3736E" w:rsidRDefault="00C3736E" w:rsidP="00C3736E">
      <w:pPr>
        <w:tabs>
          <w:tab w:val="left" w:pos="0"/>
        </w:tabs>
        <w:spacing w:before="60" w:after="60" w:line="252" w:lineRule="auto"/>
        <w:jc w:val="both"/>
        <w:rPr>
          <w:rFonts w:ascii="Times New Roman" w:hAnsi="Times New Roman"/>
          <w:bCs/>
          <w:iCs/>
          <w:sz w:val="18"/>
        </w:rPr>
      </w:pPr>
      <w:r>
        <w:rPr>
          <w:rFonts w:ascii="Times New Roman" w:hAnsi="Times New Roman"/>
          <w:bCs/>
          <w:sz w:val="18"/>
        </w:rPr>
        <w:t xml:space="preserve">Dostępność cyfrowa oznacza tworzenie serwisów internetowych, aplikacji mobilnych, dokumentów, multimediów i usług elektronicznych w sposób uniwersalny, tak aby były one dostępne dla jak największej grupy użytkowników. Dane w tym dziale </w:t>
      </w:r>
      <w:r>
        <w:rPr>
          <w:rFonts w:ascii="Times New Roman" w:hAnsi="Times New Roman"/>
          <w:bCs/>
          <w:iCs/>
          <w:sz w:val="18"/>
        </w:rPr>
        <w:t>odnoszą się do zgodności z ustawą z dnia 4 kwietnia 2019 r. o dostępności cyfrowej stron internetowych i aplikacji mobilnych podmiotów publicznych (Dz.U. 2023 poz. 1440), zwaną UdC, w związku z art. 2 oraz art. 6 pkt 2 UzD.</w:t>
      </w:r>
    </w:p>
    <w:p w:rsidR="00C3736E" w:rsidRDefault="00C3736E" w:rsidP="00C3736E">
      <w:pPr>
        <w:tabs>
          <w:tab w:val="left" w:pos="0"/>
        </w:tabs>
        <w:spacing w:before="20" w:after="0" w:line="252" w:lineRule="auto"/>
        <w:jc w:val="both"/>
        <w:rPr>
          <w:rFonts w:ascii="Times New Roman" w:hAnsi="Times New Roman"/>
          <w:bCs/>
          <w:sz w:val="18"/>
        </w:rPr>
      </w:pPr>
      <w:r>
        <w:rPr>
          <w:rFonts w:ascii="Times New Roman" w:hAnsi="Times New Roman"/>
          <w:bCs/>
          <w:sz w:val="18"/>
        </w:rPr>
        <w:t xml:space="preserve">Jako </w:t>
      </w:r>
      <w:r>
        <w:rPr>
          <w:rFonts w:ascii="Times New Roman" w:hAnsi="Times New Roman"/>
          <w:b/>
          <w:bCs/>
          <w:sz w:val="18"/>
        </w:rPr>
        <w:t>stronę internetową</w:t>
      </w:r>
      <w:r>
        <w:rPr>
          <w:rFonts w:ascii="Times New Roman" w:hAnsi="Times New Roman"/>
          <w:bCs/>
          <w:sz w:val="18"/>
        </w:rPr>
        <w:t xml:space="preserve"> prowadzoną przez podmiot publiczny należy rozumieć stronę www, której nazwa domeny jest kontrolowana przez podmiot i która zawiera informacje umieszczane przez ten podmiot. Do tej kategorii należy włączyć stronę BIP podmiotu, jeśli jest prowadzona w domenie należącej do podmiotu, nie należy natomiast ujmować informacji publikowanych na stronach portali społecznościowych </w:t>
      </w:r>
      <w:r>
        <w:rPr>
          <w:rFonts w:ascii="Times New Roman" w:hAnsi="Times New Roman"/>
          <w:sz w:val="18"/>
        </w:rPr>
        <w:t>(Facebook, Instagram itp.), intranetowych czy podawać adresu poczty elektronicznej.</w:t>
      </w:r>
    </w:p>
    <w:p w:rsidR="00C3736E" w:rsidRDefault="00C3736E" w:rsidP="00C3736E">
      <w:pPr>
        <w:tabs>
          <w:tab w:val="left" w:pos="0"/>
        </w:tabs>
        <w:spacing w:before="60" w:after="60" w:line="252" w:lineRule="auto"/>
        <w:jc w:val="both"/>
        <w:rPr>
          <w:rFonts w:ascii="Times New Roman" w:hAnsi="Times New Roman"/>
          <w:bCs/>
          <w:sz w:val="18"/>
        </w:rPr>
      </w:pPr>
      <w:r>
        <w:rPr>
          <w:rFonts w:ascii="Times New Roman" w:hAnsi="Times New Roman"/>
          <w:b/>
          <w:bCs/>
          <w:sz w:val="18"/>
        </w:rPr>
        <w:t xml:space="preserve">Aplikacja mobilna </w:t>
      </w:r>
      <w:r>
        <w:rPr>
          <w:rFonts w:ascii="Times New Roman" w:hAnsi="Times New Roman"/>
          <w:bCs/>
          <w:sz w:val="18"/>
        </w:rPr>
        <w:t>udostępniana przez podmiot publiczny to wszystkie rodzaje oprogramowania, którego właścicielem jest podmiot publiczny, działające na urządzeniach przenośnych (telefonach komórkowych, smartfonach czy tabletach), w oparciu o systemy operacyjne, takie jak iOS czy Android. Nie powinny być natomiast wykazywane e-dzienniki (np. Librus, Vulcan) oraz komunikatory internetowe (Skype, Teams itp.).</w:t>
      </w:r>
    </w:p>
    <w:p w:rsidR="00C3736E" w:rsidRDefault="00C3736E" w:rsidP="00C3736E">
      <w:pPr>
        <w:tabs>
          <w:tab w:val="left" w:pos="0"/>
        </w:tabs>
        <w:spacing w:before="20" w:after="0" w:line="252" w:lineRule="auto"/>
        <w:jc w:val="both"/>
        <w:rPr>
          <w:rFonts w:ascii="Times New Roman" w:hAnsi="Times New Roman"/>
          <w:bCs/>
          <w:sz w:val="18"/>
        </w:rPr>
      </w:pPr>
      <w:r>
        <w:rPr>
          <w:rFonts w:ascii="Times New Roman" w:hAnsi="Times New Roman"/>
          <w:bCs/>
          <w:sz w:val="18"/>
        </w:rPr>
        <w:t xml:space="preserve">Adres strony internetowej należy podać w formacie typu „www.starostwo.pl” (ewentualnie z przedrostkiem „http://” lub „https://” </w:t>
      </w:r>
      <w:r>
        <w:rPr>
          <w:rFonts w:ascii="Times New Roman" w:hAnsi="Times New Roman"/>
          <w:sz w:val="18"/>
        </w:rPr>
        <w:t>– por. przykłady poniżej</w:t>
      </w:r>
      <w:r>
        <w:rPr>
          <w:rFonts w:ascii="Times New Roman" w:hAnsi="Times New Roman"/>
          <w:bCs/>
          <w:sz w:val="18"/>
        </w:rPr>
        <w:t>). W przypadku aplikacji mobilnej chodzi o adres w sklepie z aplikacjami (link), który pozwala na pobranie danej aplikacji, np. dla aplikacji mObywatel to: „https://play.google.com/store/search?q=mobywatel&amp;c=apps” lub „https://apps.apple.com/pl/app/mobywatel/id1339613469”.</w:t>
      </w:r>
    </w:p>
    <w:p w:rsidR="00C3736E" w:rsidRDefault="00C3736E" w:rsidP="00C3736E">
      <w:pPr>
        <w:tabs>
          <w:tab w:val="left" w:pos="0"/>
        </w:tabs>
        <w:spacing w:before="20" w:after="0" w:line="252" w:lineRule="auto"/>
        <w:jc w:val="both"/>
        <w:rPr>
          <w:rFonts w:ascii="Times New Roman" w:hAnsi="Times New Roman"/>
          <w:bCs/>
          <w:sz w:val="18"/>
        </w:rPr>
      </w:pPr>
      <w:r>
        <w:rPr>
          <w:rFonts w:ascii="Times New Roman" w:hAnsi="Times New Roman"/>
          <w:b/>
          <w:bCs/>
          <w:sz w:val="18"/>
        </w:rPr>
        <w:t>Stan zgodności</w:t>
      </w:r>
      <w:r>
        <w:rPr>
          <w:rFonts w:ascii="Times New Roman" w:hAnsi="Times New Roman"/>
          <w:bCs/>
          <w:sz w:val="18"/>
        </w:rPr>
        <w:t xml:space="preserve"> z wymaganiami dotyczącymi dostępności cyfrowej należy określić w taki sposób, w jaki robi się to podczas corocznego aktualizowania Deklaracji Dostępności lub która następuje,</w:t>
      </w:r>
      <w:r>
        <w:t xml:space="preserve"> </w:t>
      </w:r>
      <w:r>
        <w:rPr>
          <w:rFonts w:ascii="Times New Roman" w:hAnsi="Times New Roman"/>
          <w:bCs/>
          <w:sz w:val="18"/>
        </w:rPr>
        <w:t>gdy strona internetowa lub aplikacja mobilna podlega zmianom mogącym mieć wpływ na jej dostępność cyfrową.</w:t>
      </w:r>
    </w:p>
    <w:p w:rsidR="00C3736E" w:rsidRDefault="00C3736E" w:rsidP="00C3736E">
      <w:pPr>
        <w:tabs>
          <w:tab w:val="left" w:pos="0"/>
        </w:tabs>
        <w:spacing w:after="0" w:line="252" w:lineRule="auto"/>
        <w:jc w:val="both"/>
        <w:rPr>
          <w:rFonts w:ascii="Times New Roman" w:hAnsi="Times New Roman"/>
          <w:bCs/>
          <w:sz w:val="18"/>
        </w:rPr>
      </w:pPr>
      <w:r>
        <w:rPr>
          <w:rFonts w:ascii="Times New Roman" w:hAnsi="Times New Roman"/>
          <w:sz w:val="18"/>
        </w:rPr>
        <w:t>Pełna</w:t>
      </w:r>
      <w:r>
        <w:rPr>
          <w:rFonts w:ascii="Times New Roman" w:hAnsi="Times New Roman"/>
          <w:bCs/>
          <w:sz w:val="18"/>
        </w:rPr>
        <w:t xml:space="preserve"> zgodność strony internetowej/aplikacji mobilnej oznacza, że może z niej skutecznie korzystać każdy na dowolnej aplikacji klienckiej, niezależnie od urządzenia i rodzaju połączenia, w każdych warunkach i bez względu na sprawność swoich zmysłów. Związana jest ze spełnieniem wszystkich kryteriów sukcesu zdefiniowanych w </w:t>
      </w:r>
      <w:r>
        <w:rPr>
          <w:rFonts w:ascii="Times New Roman" w:hAnsi="Times New Roman"/>
          <w:sz w:val="18"/>
        </w:rPr>
        <w:t>Wytycznych dla dostępności treści internetowych 2.1, odzwierciedlających standard Web Content Accessibility Guidelines (WCAG) i</w:t>
      </w:r>
      <w:r>
        <w:rPr>
          <w:rFonts w:ascii="Times New Roman" w:hAnsi="Times New Roman"/>
          <w:bCs/>
          <w:sz w:val="18"/>
        </w:rPr>
        <w:t xml:space="preserve"> stanowiących załącznik do UdC.</w:t>
      </w:r>
    </w:p>
    <w:p w:rsidR="00C3736E" w:rsidRDefault="00C3736E" w:rsidP="00C3736E">
      <w:pPr>
        <w:tabs>
          <w:tab w:val="left" w:pos="0"/>
        </w:tabs>
        <w:spacing w:after="60" w:line="252" w:lineRule="auto"/>
        <w:jc w:val="both"/>
        <w:rPr>
          <w:rFonts w:ascii="Times New Roman" w:hAnsi="Times New Roman"/>
          <w:bCs/>
          <w:sz w:val="18"/>
        </w:rPr>
      </w:pPr>
      <w:r>
        <w:rPr>
          <w:rFonts w:ascii="Times New Roman" w:hAnsi="Times New Roman"/>
          <w:bCs/>
          <w:sz w:val="18"/>
        </w:rPr>
        <w:t>Częściowej zgodności strony/aplikacji odpowiada spełnienie więcej niż połowy tych kryteriów, niezgodności – mniej niż połowy z nich.</w:t>
      </w:r>
    </w:p>
    <w:p w:rsidR="00C3736E" w:rsidRDefault="00C3736E" w:rsidP="00C3736E">
      <w:pPr>
        <w:tabs>
          <w:tab w:val="left" w:pos="0"/>
        </w:tabs>
        <w:spacing w:after="60" w:line="252" w:lineRule="auto"/>
        <w:jc w:val="both"/>
        <w:rPr>
          <w:rFonts w:ascii="Times New Roman" w:hAnsi="Times New Roman"/>
          <w:bCs/>
          <w:sz w:val="18"/>
        </w:rPr>
      </w:pPr>
      <w:r>
        <w:rPr>
          <w:rFonts w:ascii="Times New Roman" w:hAnsi="Times New Roman"/>
          <w:bCs/>
          <w:sz w:val="18"/>
        </w:rPr>
        <w:t>Wytyczne WCAG wyjaśniają, jak tworzyć strony internetowe i aplikacje, aby udostępnić je osobom z niepełnosprawnościami np. wzroku, słuchu, ruchu, ale też z niepełnosprawnością intelektualną czy zaburzeniami poznawczymi. Ich realizacja umożliwia m.in. skorzystanie z obecnych na stronach i w aplikacjach treści za pomocą dostępnych dla tych osób zmysłów; wykorzystanie funkcji, odnajdowanie oraz nawigację pomimo trudności w użytkowaniu myszy czy klawiatury; zrozumienie treści i sposobu działania strony lub aplikacji oraz ich poprawne działanie niezależnie od sposobu dostępu (przeglądarka internetowa, czytnik ekranu itp.).</w:t>
      </w:r>
    </w:p>
    <w:p w:rsidR="00C3736E" w:rsidRDefault="00C3736E" w:rsidP="00C3736E">
      <w:pPr>
        <w:tabs>
          <w:tab w:val="left" w:pos="0"/>
        </w:tabs>
        <w:spacing w:before="160" w:after="60" w:line="252" w:lineRule="auto"/>
        <w:jc w:val="both"/>
        <w:rPr>
          <w:rFonts w:ascii="Times New Roman" w:hAnsi="Times New Roman"/>
          <w:b/>
          <w:sz w:val="18"/>
        </w:rPr>
      </w:pPr>
      <w:r>
        <w:rPr>
          <w:rFonts w:ascii="Times New Roman" w:hAnsi="Times New Roman"/>
          <w:b/>
          <w:sz w:val="18"/>
        </w:rPr>
        <w:t>Dział. 3. Dostępność informacyjno-komunikacyjna</w:t>
      </w:r>
    </w:p>
    <w:p w:rsidR="00C3736E" w:rsidRDefault="00C3736E" w:rsidP="00C3736E">
      <w:pPr>
        <w:tabs>
          <w:tab w:val="left" w:pos="0"/>
        </w:tabs>
        <w:spacing w:before="60" w:after="40" w:line="252" w:lineRule="auto"/>
        <w:jc w:val="both"/>
        <w:rPr>
          <w:rFonts w:ascii="Times New Roman" w:hAnsi="Times New Roman"/>
          <w:bCs/>
          <w:sz w:val="18"/>
        </w:rPr>
      </w:pPr>
      <w:r>
        <w:rPr>
          <w:rFonts w:ascii="Times New Roman" w:hAnsi="Times New Roman"/>
          <w:bCs/>
          <w:sz w:val="18"/>
        </w:rPr>
        <w:t>Dostępność informacyjno-komunikacyjna to zapewnienie sposobu przekazywania informacji z wykorzystaniem środków wspierających komunikację. Zapewnia się ją w szczególności poprzez:</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skuteczną komunikację, np. bezpośrednio z wykorzystaniem języka migowego w obecności osoby tłumaczącej bądź zdalnego dostępu do usługi tłumacza przez strony internetowe i aplikacje, z wykorzystaniem w czasie rzeczywistym kamery internetowej lub innego sprzętu;</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instalację urządzeń lub innych środków technicznych wspomagających słyszenie (np. pętli indukcyjnych, systemów FM lub urządzeń opartych o inne technologie);</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lastRenderedPageBreak/>
        <w:t>zamieszczenie na swojej stronie internetowej informacji o zakresie działalności (głównych zadaniach podmiotu) w postaci tekstu odczytywalnego maszynowo, nagrania treści w polskim języku migowym czy tekstu łatwego do czytania i rozumienia;</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dostosowanie sposobu komunikacji do formy określonej we wniosku złożonym przez osobę ze szczególnymi potrzebami.</w:t>
      </w:r>
    </w:p>
    <w:p w:rsidR="00C3736E" w:rsidRDefault="00C3736E" w:rsidP="00C3736E">
      <w:pPr>
        <w:tabs>
          <w:tab w:val="left" w:pos="0"/>
        </w:tabs>
        <w:spacing w:before="60" w:after="40" w:line="252" w:lineRule="auto"/>
        <w:jc w:val="both"/>
        <w:rPr>
          <w:rFonts w:ascii="Times New Roman" w:hAnsi="Times New Roman"/>
          <w:b/>
          <w:sz w:val="18"/>
        </w:rPr>
      </w:pPr>
      <w:r>
        <w:rPr>
          <w:rFonts w:ascii="Times New Roman" w:hAnsi="Times New Roman"/>
          <w:b/>
          <w:sz w:val="18"/>
        </w:rPr>
        <w:t>Pyt. 2.</w:t>
      </w:r>
    </w:p>
    <w:p w:rsidR="00C3736E" w:rsidRDefault="00C3736E" w:rsidP="00C3736E">
      <w:pPr>
        <w:tabs>
          <w:tab w:val="left" w:pos="0"/>
        </w:tabs>
        <w:spacing w:before="20" w:after="20" w:line="252" w:lineRule="auto"/>
        <w:jc w:val="both"/>
        <w:rPr>
          <w:rFonts w:ascii="Times New Roman" w:hAnsi="Times New Roman"/>
          <w:bCs/>
          <w:sz w:val="18"/>
        </w:rPr>
      </w:pPr>
      <w:r>
        <w:rPr>
          <w:rFonts w:ascii="Times New Roman" w:hAnsi="Times New Roman"/>
          <w:bCs/>
          <w:sz w:val="18"/>
        </w:rPr>
        <w:t>Pytanie dotyczy posiadanych urządzeń lub środków technicznych do obsługi osób słabosłyszących – takich jak:</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bCs/>
          <w:sz w:val="18"/>
        </w:rPr>
        <w:t xml:space="preserve">pętle </w:t>
      </w:r>
      <w:r>
        <w:rPr>
          <w:rFonts w:ascii="Times New Roman" w:hAnsi="Times New Roman"/>
          <w:sz w:val="18"/>
        </w:rPr>
        <w:t>indukcyjne, tj. urządzenia ułatwiające słyszenie i rozróżnianie mowy, które zmieniają dźwięk na fale elektromagnetyczne i w ten sposób dostarczają go do aparatu słuchowego osoby słabosłyszącej;</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bCs/>
          <w:sz w:val="18"/>
        </w:rPr>
        <w:t>systemy</w:t>
      </w:r>
      <w:r>
        <w:rPr>
          <w:rFonts w:ascii="Times New Roman" w:hAnsi="Times New Roman"/>
          <w:sz w:val="18"/>
        </w:rPr>
        <w:t xml:space="preserve"> FM/IR – działające podobnie jak pętla indukcyjna, wykorzystujące jako nośnik dźwięku fale radiowe (FM) lub podczerwień (IR);</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bCs/>
          <w:sz w:val="18"/>
        </w:rPr>
        <w:t>systemy</w:t>
      </w:r>
      <w:r>
        <w:rPr>
          <w:rFonts w:ascii="Times New Roman" w:hAnsi="Times New Roman"/>
          <w:sz w:val="18"/>
        </w:rPr>
        <w:t xml:space="preserve"> Bluetooth – oparte o standard bezprzewodowej komunikacji krótkiego zasięgu Bluetooth, działające podobnie jak bezprzewodowy zestaw głośnomówiący.</w:t>
      </w:r>
    </w:p>
    <w:p w:rsidR="00C3736E" w:rsidRDefault="00C3736E" w:rsidP="00C3736E">
      <w:pPr>
        <w:tabs>
          <w:tab w:val="left" w:pos="0"/>
        </w:tabs>
        <w:spacing w:before="60" w:after="40" w:line="252" w:lineRule="auto"/>
        <w:jc w:val="both"/>
        <w:rPr>
          <w:rFonts w:ascii="Times New Roman" w:hAnsi="Times New Roman"/>
          <w:b/>
          <w:sz w:val="18"/>
        </w:rPr>
      </w:pPr>
      <w:r>
        <w:rPr>
          <w:rFonts w:ascii="Times New Roman" w:hAnsi="Times New Roman"/>
          <w:b/>
          <w:sz w:val="18"/>
        </w:rPr>
        <w:t>Pyt. 3.</w:t>
      </w:r>
    </w:p>
    <w:p w:rsidR="00C3736E" w:rsidRDefault="00C3736E" w:rsidP="00C3736E">
      <w:pPr>
        <w:tabs>
          <w:tab w:val="left" w:pos="0"/>
        </w:tabs>
        <w:spacing w:before="20" w:after="20" w:line="252" w:lineRule="auto"/>
        <w:jc w:val="both"/>
        <w:rPr>
          <w:rFonts w:ascii="Times New Roman" w:hAnsi="Times New Roman"/>
          <w:sz w:val="18"/>
        </w:rPr>
      </w:pPr>
      <w:r>
        <w:rPr>
          <w:rFonts w:ascii="Times New Roman" w:hAnsi="Times New Roman"/>
          <w:sz w:val="18"/>
        </w:rPr>
        <w:t>Użyte w poszczególnych podpunktach (</w:t>
      </w:r>
      <w:r>
        <w:rPr>
          <w:rFonts w:ascii="Times New Roman" w:hAnsi="Times New Roman"/>
          <w:iCs/>
          <w:sz w:val="18"/>
        </w:rPr>
        <w:t>a–c</w:t>
      </w:r>
      <w:r>
        <w:rPr>
          <w:rFonts w:ascii="Times New Roman" w:hAnsi="Times New Roman"/>
          <w:sz w:val="18"/>
        </w:rPr>
        <w:t>) tego pytania pojęcia oznaczają odpowiednio:</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bCs/>
          <w:sz w:val="18"/>
        </w:rPr>
        <w:t>tekst</w:t>
      </w:r>
      <w:r>
        <w:rPr>
          <w:rFonts w:ascii="Times New Roman" w:hAnsi="Times New Roman"/>
          <w:sz w:val="18"/>
        </w:rPr>
        <w:t xml:space="preserve"> odczytywalny maszynowo – tekst, który może być odczytany przez syntezator mowy, przy pomocy czytnika ekranu (w telefonie komórkowym i/lub komputerze – np. z wykorzystaniem bezpłatnego oprogramowania NVDA);</w:t>
      </w:r>
    </w:p>
    <w:p w:rsidR="00C3736E" w:rsidRDefault="00C3736E" w:rsidP="00C3736E">
      <w:pPr>
        <w:numPr>
          <w:ilvl w:val="0"/>
          <w:numId w:val="2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polski język migowy (PJM) – język migowy, którym posługują się niesłyszący Polacy; PJM jest pełnoprawnym językiem, posiadającym wszystkie cechy języka; charakteryzuje się gramatyką wizualno-przestrzenną, tzn. zamiganie jakiegoś znaku w konkretnym miejscu nadaje mu dodatkowe znaczenie (co jest wykorzystywane np. do określenia czasu);</w:t>
      </w:r>
    </w:p>
    <w:p w:rsidR="00C3736E" w:rsidRDefault="00C3736E" w:rsidP="00C3736E">
      <w:pPr>
        <w:numPr>
          <w:ilvl w:val="0"/>
          <w:numId w:val="24"/>
        </w:numPr>
        <w:tabs>
          <w:tab w:val="left" w:pos="0"/>
        </w:tabs>
        <w:spacing w:before="60" w:after="40" w:line="252" w:lineRule="auto"/>
        <w:ind w:left="249" w:hanging="136"/>
        <w:jc w:val="both"/>
        <w:rPr>
          <w:rFonts w:ascii="Times New Roman" w:hAnsi="Times New Roman"/>
          <w:sz w:val="18"/>
        </w:rPr>
      </w:pPr>
      <w:r>
        <w:rPr>
          <w:rFonts w:ascii="Times New Roman" w:hAnsi="Times New Roman"/>
          <w:sz w:val="18"/>
        </w:rPr>
        <w:t>tekst łatwy do czytania i rozumienia (ETR) – sposób przedstawiania informacji w postaci tekstu i uzupełniającej grafiki (obrazy, rysunki, piktogramy), umożliwiający zrozumienie przekazywanych treści osobom z niepełnosprawnością intelektualną w stopniu lekkim lub umiarkowanym.</w:t>
      </w:r>
    </w:p>
    <w:p w:rsidR="00C3736E" w:rsidRDefault="00C3736E" w:rsidP="00C3736E">
      <w:pPr>
        <w:spacing w:after="0" w:line="240" w:lineRule="auto"/>
        <w:rPr>
          <w:rFonts w:ascii="Times New Roman" w:hAnsi="Times New Roman"/>
          <w:sz w:val="18"/>
        </w:rPr>
      </w:pPr>
      <w:r>
        <w:rPr>
          <w:rFonts w:ascii="Times New Roman" w:hAnsi="Times New Roman"/>
          <w:sz w:val="18"/>
        </w:rPr>
        <w:br w:type="page"/>
      </w:r>
    </w:p>
    <w:p w:rsidR="00C3736E" w:rsidRDefault="00C3736E" w:rsidP="00C3736E">
      <w:pPr>
        <w:tabs>
          <w:tab w:val="left" w:pos="0"/>
        </w:tabs>
        <w:spacing w:before="60" w:after="40" w:line="252" w:lineRule="auto"/>
        <w:jc w:val="both"/>
        <w:rPr>
          <w:rFonts w:ascii="Times New Roman" w:hAnsi="Times New Roman"/>
          <w:b/>
          <w:sz w:val="18"/>
        </w:rPr>
      </w:pPr>
      <w:r>
        <w:rPr>
          <w:rFonts w:ascii="Times New Roman" w:hAnsi="Times New Roman"/>
          <w:b/>
          <w:sz w:val="18"/>
        </w:rPr>
        <w:lastRenderedPageBreak/>
        <w:t>Pyt. 4.</w:t>
      </w:r>
    </w:p>
    <w:p w:rsidR="00C3736E" w:rsidRDefault="00C3736E" w:rsidP="00C3736E">
      <w:pPr>
        <w:tabs>
          <w:tab w:val="left" w:pos="0"/>
        </w:tabs>
        <w:spacing w:before="20" w:after="0" w:line="252" w:lineRule="auto"/>
        <w:jc w:val="both"/>
        <w:rPr>
          <w:rFonts w:ascii="Times New Roman" w:hAnsi="Times New Roman"/>
          <w:sz w:val="18"/>
        </w:rPr>
      </w:pPr>
      <w:r>
        <w:rPr>
          <w:rFonts w:ascii="Times New Roman" w:hAnsi="Times New Roman"/>
          <w:sz w:val="18"/>
        </w:rPr>
        <w:t xml:space="preserve">Należy przekazać informację o </w:t>
      </w:r>
      <w:r>
        <w:rPr>
          <w:rFonts w:ascii="Times New Roman" w:hAnsi="Times New Roman"/>
          <w:b/>
          <w:sz w:val="18"/>
        </w:rPr>
        <w:t xml:space="preserve">wnioskach </w:t>
      </w:r>
      <w:r>
        <w:rPr>
          <w:rFonts w:ascii="Times New Roman" w:hAnsi="Times New Roman"/>
          <w:b/>
          <w:bCs/>
          <w:sz w:val="18"/>
        </w:rPr>
        <w:t>od osób ze szczególnymi potrzebami dotyczących zapewnienia szczególnej formy komunikacji</w:t>
      </w:r>
      <w:r>
        <w:rPr>
          <w:rFonts w:ascii="Times New Roman" w:hAnsi="Times New Roman"/>
          <w:bCs/>
          <w:sz w:val="18"/>
        </w:rPr>
        <w:t xml:space="preserve">, </w:t>
      </w:r>
      <w:r>
        <w:rPr>
          <w:rFonts w:ascii="Times New Roman" w:hAnsi="Times New Roman"/>
          <w:sz w:val="18"/>
        </w:rPr>
        <w:t>złożonych na podstawie</w:t>
      </w:r>
      <w:r>
        <w:rPr>
          <w:rFonts w:ascii="Times New Roman" w:hAnsi="Times New Roman"/>
          <w:b/>
          <w:sz w:val="18"/>
        </w:rPr>
        <w:t xml:space="preserve"> art. 6 pkt 3 lit. d UzD</w:t>
      </w:r>
      <w:r>
        <w:rPr>
          <w:rFonts w:ascii="Times New Roman" w:hAnsi="Times New Roman"/>
          <w:sz w:val="18"/>
        </w:rPr>
        <w:t xml:space="preserve">. Dotyczą one </w:t>
      </w:r>
      <w:r>
        <w:rPr>
          <w:rFonts w:ascii="Times New Roman" w:hAnsi="Times New Roman"/>
          <w:b/>
          <w:sz w:val="18"/>
        </w:rPr>
        <w:t>wyłącznie sposobu porozumiewania się</w:t>
      </w:r>
      <w:r>
        <w:rPr>
          <w:rFonts w:ascii="Times New Roman" w:hAnsi="Times New Roman"/>
          <w:sz w:val="18"/>
        </w:rPr>
        <w:t>, tj. prowadzenia z tymi osobami komunikacji w takiej formie, która będzie dla nich dogodna. Może to być np. nagranie audio, korespondencja e-mailowa lub komunikacja przy użyciu aplikacji internetowej (np. komunikatora), a także rozmowa w obecności tłumacza PJM lub w alfabecie Lorma (osoby głuchoniewidome). Podmiot publiczny ma obowiązek zrealizować wnioski tego rodzaju. Ich złożenie nie wymaga żadnej szczególnej formy prawnej – może się odbyć zarówno osobiście jak i poprzez rozmowę telefoniczną czy przesłanie wiadomości e-mail.</w:t>
      </w:r>
    </w:p>
    <w:p w:rsidR="00C3736E" w:rsidRDefault="00C3736E" w:rsidP="00C3736E">
      <w:pPr>
        <w:tabs>
          <w:tab w:val="left" w:pos="0"/>
        </w:tabs>
        <w:spacing w:before="60" w:after="40" w:line="252" w:lineRule="auto"/>
        <w:jc w:val="both"/>
        <w:rPr>
          <w:rFonts w:ascii="Times New Roman" w:hAnsi="Times New Roman"/>
          <w:sz w:val="18"/>
        </w:rPr>
      </w:pPr>
      <w:r>
        <w:rPr>
          <w:rFonts w:ascii="Times New Roman" w:hAnsi="Times New Roman"/>
          <w:sz w:val="18"/>
        </w:rPr>
        <w:t>Pytania dotyczące wniosków o zapewnienie dostępności, składane na podstawie art. 30 UzD, zawarte są w Dziale 5.</w:t>
      </w:r>
    </w:p>
    <w:p w:rsidR="00C3736E" w:rsidRDefault="00C3736E" w:rsidP="00C3736E">
      <w:pPr>
        <w:tabs>
          <w:tab w:val="left" w:pos="0"/>
        </w:tabs>
        <w:spacing w:before="160" w:after="60" w:line="252" w:lineRule="auto"/>
        <w:jc w:val="both"/>
        <w:rPr>
          <w:rFonts w:ascii="Times New Roman" w:hAnsi="Times New Roman"/>
          <w:b/>
          <w:sz w:val="18"/>
        </w:rPr>
      </w:pPr>
      <w:r>
        <w:rPr>
          <w:rFonts w:ascii="Times New Roman" w:hAnsi="Times New Roman"/>
          <w:b/>
          <w:sz w:val="18"/>
        </w:rPr>
        <w:t>Dział. 4. Informacja o dostępie alternatywnym</w:t>
      </w:r>
    </w:p>
    <w:p w:rsidR="00C3736E" w:rsidRDefault="00C3736E" w:rsidP="00C3736E">
      <w:pPr>
        <w:tabs>
          <w:tab w:val="left" w:pos="0"/>
        </w:tabs>
        <w:spacing w:before="20" w:after="20" w:line="252" w:lineRule="auto"/>
        <w:jc w:val="both"/>
        <w:rPr>
          <w:rFonts w:ascii="Times New Roman" w:hAnsi="Times New Roman"/>
          <w:bCs/>
          <w:sz w:val="18"/>
        </w:rPr>
      </w:pPr>
      <w:r>
        <w:rPr>
          <w:rFonts w:ascii="Times New Roman" w:hAnsi="Times New Roman"/>
          <w:bCs/>
          <w:sz w:val="18"/>
        </w:rPr>
        <w:t xml:space="preserve">Możliwość zapewnienia przez podmiot publiczny dostępu alternatywnego zachodzi w przypadku braku dostępności zgodnie z art. 6 UzD, który określa minimalne wymagania w zakresie dostępności architektonicznej, cyfrowej i informacyjno-komunikacyjnej. Jeśli (w szczególności z przyczyn technicznych lub prawnych) nie ma możliwości zapewnienia osobie ze szczególnymi potrzebami dostępu do podmiotu i jego usług zgodnego z projektowaniem uniwersalnym lub w ramach racjonalnych usprawnień (aby osoba mogła samodzielnie skorzystać z usług/obiektów podmiotu), UzD dopuszcza (w okresie przejściowym) zapewnienie dostępu alternatywnego (np. w formie wsparcia innej osoby w poruszaniu się po budynku, możliwości wirtualnego „wejścia” do obiektu itp.). Należy przy tym podkreślić, iż dostęp alternatywny powinien być stosowany przez podmioty publiczne jako wyjątek (nie reguła), a każdy przypadek jego zastosowania wymaga </w:t>
      </w:r>
      <w:r>
        <w:rPr>
          <w:rFonts w:ascii="Times New Roman" w:hAnsi="Times New Roman"/>
          <w:b/>
          <w:bCs/>
          <w:sz w:val="18"/>
        </w:rPr>
        <w:t>uzasadnienia</w:t>
      </w:r>
      <w:r>
        <w:rPr>
          <w:rFonts w:ascii="Times New Roman" w:hAnsi="Times New Roman"/>
          <w:bCs/>
          <w:sz w:val="18"/>
        </w:rPr>
        <w:t>. Obejmuje ono również wskazanie, jaki rodzaj bariery był powodem zastosowania dostępu alternatywnego (np. winda czy schody niedostępne dla osób z niepełnosprawnościami) oraz w jaki sposób podmiot zapewnił dostęp alternatywny.</w:t>
      </w:r>
    </w:p>
    <w:p w:rsidR="00C3736E" w:rsidRDefault="00C3736E" w:rsidP="00C3736E">
      <w:pPr>
        <w:tabs>
          <w:tab w:val="left" w:pos="0"/>
        </w:tabs>
        <w:spacing w:before="20" w:after="20" w:line="252" w:lineRule="auto"/>
        <w:jc w:val="both"/>
        <w:rPr>
          <w:rFonts w:ascii="Times New Roman" w:hAnsi="Times New Roman"/>
          <w:b/>
          <w:sz w:val="18"/>
        </w:rPr>
      </w:pPr>
      <w:r>
        <w:rPr>
          <w:rFonts w:ascii="Times New Roman" w:hAnsi="Times New Roman"/>
          <w:bCs/>
          <w:sz w:val="18"/>
        </w:rPr>
        <w:t>Co ważne, w formularzu nie należy uwzględniać wyłącznie gotowości zapewnienia dostępu alternatywnego w podmiocie, a umieścić informację o faktycznym jego zastosowaniu w okresie sprawozdawczym wraz z uzasadnieniem każdego przypadku.</w:t>
      </w:r>
    </w:p>
    <w:p w:rsidR="00C3736E" w:rsidRDefault="00C3736E" w:rsidP="00C3736E">
      <w:pPr>
        <w:tabs>
          <w:tab w:val="left" w:pos="0"/>
        </w:tabs>
        <w:spacing w:before="40" w:after="40" w:line="252" w:lineRule="auto"/>
        <w:jc w:val="both"/>
        <w:rPr>
          <w:rFonts w:ascii="Times New Roman" w:hAnsi="Times New Roman"/>
          <w:bCs/>
          <w:sz w:val="18"/>
        </w:rPr>
      </w:pPr>
      <w:r>
        <w:rPr>
          <w:rFonts w:ascii="Times New Roman" w:hAnsi="Times New Roman"/>
          <w:bCs/>
          <w:sz w:val="18"/>
        </w:rPr>
        <w:t xml:space="preserve">Dostęp alternatywny w postaci </w:t>
      </w:r>
      <w:r>
        <w:rPr>
          <w:rFonts w:ascii="Times New Roman" w:hAnsi="Times New Roman"/>
          <w:b/>
          <w:bCs/>
          <w:sz w:val="18"/>
        </w:rPr>
        <w:t>wsparcia innej osoby</w:t>
      </w:r>
      <w:r>
        <w:rPr>
          <w:rFonts w:ascii="Times New Roman" w:hAnsi="Times New Roman"/>
          <w:bCs/>
          <w:sz w:val="18"/>
        </w:rPr>
        <w:t xml:space="preserve"> – wystąpi np. w sytuacji, gdy w przypadku niemożliwości maszynowego odczytania informacji o zakresie działalności podmiotu zamieszczonej na stronie internetowej podmiotu (tekst niedostosowany do odczytu maszynowego), pracownik podmiotu publicznego (lub inna osoba wyznaczona przez podmiot) odczyta ten tekst na głos osobie niewidomej lub słabowidzącej. Obejmuje również zapewnienie asysty osobie ze szczególnymi potrzebami w poruszaniu się wewnątrz budynku podczas trwającego remontu.</w:t>
      </w:r>
    </w:p>
    <w:p w:rsidR="00C3736E" w:rsidRDefault="00C3736E" w:rsidP="00C3736E">
      <w:pPr>
        <w:tabs>
          <w:tab w:val="left" w:pos="0"/>
        </w:tabs>
        <w:spacing w:before="40" w:after="40" w:line="252" w:lineRule="auto"/>
        <w:jc w:val="both"/>
        <w:rPr>
          <w:rFonts w:ascii="Times New Roman" w:hAnsi="Times New Roman"/>
          <w:bCs/>
          <w:sz w:val="18"/>
        </w:rPr>
      </w:pPr>
      <w:r>
        <w:rPr>
          <w:rFonts w:ascii="Times New Roman" w:hAnsi="Times New Roman"/>
          <w:b/>
          <w:bCs/>
          <w:sz w:val="18"/>
        </w:rPr>
        <w:t>Wsparcie techniczne</w:t>
      </w:r>
      <w:r>
        <w:rPr>
          <w:rFonts w:ascii="Times New Roman" w:hAnsi="Times New Roman"/>
          <w:bCs/>
          <w:sz w:val="18"/>
        </w:rPr>
        <w:t>,</w:t>
      </w:r>
      <w:r>
        <w:t xml:space="preserve"> </w:t>
      </w:r>
      <w:r>
        <w:rPr>
          <w:rFonts w:ascii="Times New Roman" w:hAnsi="Times New Roman"/>
          <w:bCs/>
          <w:sz w:val="18"/>
        </w:rPr>
        <w:t>w tym z wykorzystaniem nowoczesnych technologii, występuje np. w sytuacji, gdy podmiot publiczny, zamiast zapewnić osobie z ograniczeniami możliwość osobistego załatwienia sprawy w pozbawionym barier budynku, umożliwia jej zdalne załatwienie tej sprawy, z wykorzystaniem nowoczesnych technologii, takich jak nagrania wideo, streaming on-line,</w:t>
      </w:r>
      <w:r>
        <w:rPr>
          <w:rFonts w:asciiTheme="minorHAnsi" w:eastAsiaTheme="minorHAnsi" w:hAnsiTheme="minorHAnsi" w:cstheme="minorBidi"/>
        </w:rPr>
        <w:t xml:space="preserve"> </w:t>
      </w:r>
      <w:r>
        <w:rPr>
          <w:rFonts w:ascii="Times New Roman" w:hAnsi="Times New Roman"/>
          <w:bCs/>
          <w:sz w:val="18"/>
        </w:rPr>
        <w:t>chatbot AI itp.</w:t>
      </w:r>
    </w:p>
    <w:p w:rsidR="00C3736E" w:rsidRDefault="00C3736E" w:rsidP="00C3736E">
      <w:pPr>
        <w:tabs>
          <w:tab w:val="left" w:pos="0"/>
        </w:tabs>
        <w:spacing w:before="40" w:after="40" w:line="252" w:lineRule="auto"/>
        <w:jc w:val="both"/>
        <w:rPr>
          <w:rFonts w:ascii="Times New Roman" w:hAnsi="Times New Roman"/>
          <w:bCs/>
          <w:sz w:val="18"/>
        </w:rPr>
      </w:pPr>
      <w:r>
        <w:rPr>
          <w:rFonts w:ascii="Times New Roman" w:hAnsi="Times New Roman"/>
          <w:bCs/>
          <w:sz w:val="18"/>
        </w:rPr>
        <w:t xml:space="preserve">Dostęp alternatywny w postaci </w:t>
      </w:r>
      <w:r>
        <w:rPr>
          <w:rFonts w:ascii="Times New Roman" w:hAnsi="Times New Roman"/>
          <w:b/>
          <w:bCs/>
          <w:sz w:val="18"/>
        </w:rPr>
        <w:t>zmian w organizacji funkcjonowania podmiotu</w:t>
      </w:r>
      <w:r>
        <w:rPr>
          <w:rFonts w:ascii="Times New Roman" w:hAnsi="Times New Roman"/>
          <w:bCs/>
          <w:sz w:val="18"/>
        </w:rPr>
        <w:t xml:space="preserve"> – polega na wprowadzeniu takiej organizacji podmiotu publicznego, która umożliwi realizację potrzeb osób ze szczególnymi potrzebami w niezbędnym zakresie dla tych osób – m.in. gdy istnieje potrzeba spotkania przedstawiciela podmiotu z osobą z ograniczeniami w zakresie poruszania się (np. poruszającą się na wózku), wtedy podmiot publiczny, zamiast zorganizować to spotkanie w swojej siedzibie (co jest standardem w przypadku spotkań z osobami niemającymi szczególnych potrzeb), decyduje się na zorganizowanie tego spotkania poza siedzibą, w miejscu dostępnym architektonicznie.</w:t>
      </w:r>
    </w:p>
    <w:p w:rsidR="00C3736E" w:rsidRDefault="00C3736E" w:rsidP="00C3736E">
      <w:pPr>
        <w:tabs>
          <w:tab w:val="left" w:pos="0"/>
        </w:tabs>
        <w:spacing w:before="160" w:after="60" w:line="252" w:lineRule="auto"/>
        <w:jc w:val="both"/>
        <w:rPr>
          <w:rFonts w:ascii="Times New Roman" w:hAnsi="Times New Roman"/>
          <w:b/>
          <w:sz w:val="18"/>
        </w:rPr>
      </w:pPr>
      <w:r>
        <w:rPr>
          <w:rFonts w:ascii="Times New Roman" w:hAnsi="Times New Roman"/>
          <w:b/>
          <w:sz w:val="18"/>
        </w:rPr>
        <w:t>Dział. 5. Informacje o otrzymanych wnioskach/żądaniach zapewnienia dostępności oraz postępowanie skargowe</w:t>
      </w:r>
    </w:p>
    <w:p w:rsidR="00C3736E" w:rsidRDefault="00C3736E" w:rsidP="00C3736E">
      <w:pPr>
        <w:tabs>
          <w:tab w:val="left" w:pos="0"/>
        </w:tabs>
        <w:spacing w:before="60" w:after="40" w:line="252" w:lineRule="auto"/>
        <w:jc w:val="both"/>
        <w:rPr>
          <w:rFonts w:ascii="Times New Roman" w:hAnsi="Times New Roman"/>
          <w:b/>
          <w:sz w:val="18"/>
        </w:rPr>
      </w:pPr>
      <w:r>
        <w:rPr>
          <w:rFonts w:ascii="Times New Roman" w:hAnsi="Times New Roman"/>
          <w:b/>
          <w:sz w:val="18"/>
        </w:rPr>
        <w:t>Pyt. 1.</w:t>
      </w:r>
    </w:p>
    <w:p w:rsidR="00C3736E" w:rsidRDefault="00C3736E" w:rsidP="00C3736E">
      <w:pPr>
        <w:tabs>
          <w:tab w:val="left" w:pos="0"/>
        </w:tabs>
        <w:spacing w:before="60" w:after="0" w:line="252" w:lineRule="auto"/>
        <w:jc w:val="both"/>
        <w:rPr>
          <w:rFonts w:ascii="Times New Roman" w:hAnsi="Times New Roman"/>
          <w:bCs/>
          <w:sz w:val="18"/>
        </w:rPr>
      </w:pPr>
      <w:r>
        <w:rPr>
          <w:rFonts w:ascii="Times New Roman" w:hAnsi="Times New Roman"/>
          <w:bCs/>
          <w:sz w:val="18"/>
        </w:rPr>
        <w:t xml:space="preserve">Na podstawie </w:t>
      </w:r>
      <w:r>
        <w:rPr>
          <w:rFonts w:ascii="Times New Roman" w:hAnsi="Times New Roman"/>
          <w:b/>
          <w:bCs/>
          <w:sz w:val="18"/>
        </w:rPr>
        <w:t>art. 30 UzD</w:t>
      </w:r>
      <w:r>
        <w:rPr>
          <w:rFonts w:ascii="Times New Roman" w:hAnsi="Times New Roman"/>
          <w:bCs/>
          <w:sz w:val="18"/>
        </w:rPr>
        <w:t xml:space="preserve"> osoba ze szczególnymi potrzebami lub jej przedstawiciel ustawowy ma prawo wystąpić do podmiotu publicznego z </w:t>
      </w:r>
      <w:r>
        <w:rPr>
          <w:rFonts w:ascii="Times New Roman" w:hAnsi="Times New Roman"/>
          <w:b/>
          <w:bCs/>
          <w:sz w:val="18"/>
        </w:rPr>
        <w:t>wnioskiem o zapewnienie dostępności</w:t>
      </w:r>
      <w:r>
        <w:rPr>
          <w:rFonts w:ascii="Times New Roman" w:hAnsi="Times New Roman"/>
          <w:bCs/>
          <w:sz w:val="18"/>
        </w:rPr>
        <w:t xml:space="preserve"> architektonicznej, informacyjno-komunikacyjnej lub obu tych rodzajów dostępności (w ramach jednego wniosku). Wnioskodawca musi wykazać, że przez brak dostępności w ww. zakresach nie mógł skorzystać z budynku, w którym znajduje się podmiot lub usług, które on oferuje (interes faktyczny). Efektem złożenia wniosku powinna być </w:t>
      </w:r>
      <w:r>
        <w:rPr>
          <w:rFonts w:ascii="Times New Roman" w:hAnsi="Times New Roman"/>
          <w:b/>
          <w:bCs/>
          <w:sz w:val="18"/>
        </w:rPr>
        <w:t>stała poprawa dostępności danego podmiotu</w:t>
      </w:r>
      <w:r>
        <w:rPr>
          <w:rFonts w:ascii="Times New Roman" w:hAnsi="Times New Roman"/>
          <w:bCs/>
          <w:sz w:val="18"/>
        </w:rPr>
        <w:t>, tak by inne osoby ze szczególnymi potrzebami mogły również korzystać z wnioskowanych rozwiązań.</w:t>
      </w:r>
    </w:p>
    <w:p w:rsidR="00C3736E" w:rsidRDefault="00C3736E" w:rsidP="00C3736E">
      <w:pPr>
        <w:tabs>
          <w:tab w:val="left" w:pos="991"/>
        </w:tabs>
        <w:spacing w:after="60" w:line="252" w:lineRule="auto"/>
        <w:jc w:val="both"/>
        <w:rPr>
          <w:rFonts w:ascii="Times New Roman" w:hAnsi="Times New Roman"/>
          <w:bCs/>
          <w:sz w:val="18"/>
        </w:rPr>
      </w:pPr>
      <w:r>
        <w:rPr>
          <w:rFonts w:ascii="Times New Roman" w:hAnsi="Times New Roman"/>
          <w:bCs/>
          <w:sz w:val="18"/>
        </w:rPr>
        <w:t xml:space="preserve">Podmiot publiczny powinien zapewnić dostępność (zrealizować żądanie zawarte we wniosku) bez zbędnej zwłoki, nie później jednak niż </w:t>
      </w:r>
      <w:r>
        <w:rPr>
          <w:rFonts w:ascii="Times New Roman" w:hAnsi="Times New Roman"/>
          <w:b/>
          <w:bCs/>
          <w:sz w:val="18"/>
        </w:rPr>
        <w:t>w terminie 14 dni</w:t>
      </w:r>
      <w:r>
        <w:rPr>
          <w:rFonts w:ascii="Times New Roman" w:hAnsi="Times New Roman"/>
          <w:bCs/>
          <w:sz w:val="18"/>
        </w:rPr>
        <w:t xml:space="preserve"> od dnia złożenia wniosku. Jeżeli dotrzymanie tego terminu nie jest możliwe, podmiot publiczny niezwłocznie powiadamia wnioskodawcę o przyczynach opóźnienia i wskazuje nowy termin zapewnienia dostępności, nie dłuższy niż 2 miesiące od dnia złożenia wniosku.</w:t>
      </w:r>
    </w:p>
    <w:p w:rsidR="00C3736E" w:rsidRDefault="00C3736E" w:rsidP="00C3736E">
      <w:pPr>
        <w:tabs>
          <w:tab w:val="left" w:pos="991"/>
        </w:tabs>
        <w:spacing w:after="60" w:line="252" w:lineRule="auto"/>
        <w:jc w:val="both"/>
        <w:rPr>
          <w:rFonts w:ascii="Times New Roman" w:hAnsi="Times New Roman"/>
          <w:bCs/>
          <w:sz w:val="18"/>
        </w:rPr>
      </w:pPr>
      <w:r>
        <w:rPr>
          <w:rFonts w:ascii="Times New Roman" w:hAnsi="Times New Roman"/>
          <w:bCs/>
          <w:sz w:val="18"/>
        </w:rPr>
        <w:t xml:space="preserve">Jeżeli zapewnienie dostępności w zakresie określonym we wniosku jest niemożliwe lub znacznie utrudnione, np. ze względów technicznych lub prawnych, podmiot publiczny niezwłocznie zawiadamia wnioskodawcę o </w:t>
      </w:r>
      <w:r>
        <w:rPr>
          <w:rFonts w:ascii="Times New Roman" w:hAnsi="Times New Roman"/>
          <w:b/>
          <w:bCs/>
          <w:sz w:val="18"/>
        </w:rPr>
        <w:t>braku możliwości zapewnienia dostępności</w:t>
      </w:r>
      <w:r>
        <w:rPr>
          <w:rFonts w:ascii="Times New Roman" w:hAnsi="Times New Roman"/>
          <w:bCs/>
          <w:sz w:val="18"/>
        </w:rPr>
        <w:t xml:space="preserve">, proponując dostęp alternatywny. Odpowiedź na pytanie obejmuje również wskazanie, co było </w:t>
      </w:r>
      <w:r>
        <w:rPr>
          <w:rFonts w:ascii="Times New Roman" w:hAnsi="Times New Roman"/>
          <w:b/>
          <w:bCs/>
          <w:sz w:val="18"/>
        </w:rPr>
        <w:t>główną przyczyną odmowy zapewnienia dostępności</w:t>
      </w:r>
      <w:r>
        <w:rPr>
          <w:rFonts w:ascii="Times New Roman" w:hAnsi="Times New Roman"/>
          <w:bCs/>
          <w:sz w:val="18"/>
        </w:rPr>
        <w:t>.</w:t>
      </w:r>
    </w:p>
    <w:p w:rsidR="00C3736E" w:rsidRDefault="00C3736E" w:rsidP="00C3736E">
      <w:pPr>
        <w:tabs>
          <w:tab w:val="left" w:pos="0"/>
        </w:tabs>
        <w:spacing w:before="60" w:after="40" w:line="252" w:lineRule="auto"/>
        <w:jc w:val="both"/>
        <w:rPr>
          <w:rFonts w:ascii="Times New Roman" w:hAnsi="Times New Roman"/>
          <w:b/>
          <w:sz w:val="18"/>
        </w:rPr>
      </w:pPr>
      <w:r>
        <w:rPr>
          <w:rFonts w:ascii="Times New Roman" w:hAnsi="Times New Roman"/>
          <w:b/>
          <w:sz w:val="18"/>
        </w:rPr>
        <w:t>Pyt. 2.</w:t>
      </w:r>
    </w:p>
    <w:p w:rsidR="00C3736E" w:rsidRDefault="00C3736E" w:rsidP="00C3736E">
      <w:pPr>
        <w:tabs>
          <w:tab w:val="left" w:pos="0"/>
        </w:tabs>
        <w:spacing w:before="60" w:after="40" w:line="252" w:lineRule="auto"/>
        <w:jc w:val="both"/>
        <w:rPr>
          <w:rFonts w:ascii="Times New Roman" w:hAnsi="Times New Roman"/>
          <w:bCs/>
          <w:sz w:val="18"/>
        </w:rPr>
      </w:pPr>
      <w:r>
        <w:rPr>
          <w:rFonts w:ascii="Times New Roman" w:hAnsi="Times New Roman"/>
          <w:bCs/>
          <w:sz w:val="18"/>
        </w:rPr>
        <w:t xml:space="preserve">Zgodnie z </w:t>
      </w:r>
      <w:r>
        <w:rPr>
          <w:rFonts w:ascii="Times New Roman" w:hAnsi="Times New Roman"/>
          <w:b/>
          <w:bCs/>
          <w:sz w:val="18"/>
        </w:rPr>
        <w:t>art. 18 UdC</w:t>
      </w:r>
      <w:r>
        <w:rPr>
          <w:rFonts w:ascii="Times New Roman" w:hAnsi="Times New Roman"/>
          <w:bCs/>
          <w:sz w:val="18"/>
        </w:rPr>
        <w:t xml:space="preserve"> każdy ma prawo wystąpić do podmiotu publicznego z </w:t>
      </w:r>
      <w:r>
        <w:rPr>
          <w:rFonts w:ascii="Times New Roman" w:hAnsi="Times New Roman"/>
          <w:b/>
          <w:bCs/>
          <w:sz w:val="18"/>
        </w:rPr>
        <w:t>żądaniem zapewnienia dostępności cyfrowej</w:t>
      </w:r>
      <w:r>
        <w:rPr>
          <w:rFonts w:ascii="Times New Roman" w:hAnsi="Times New Roman"/>
          <w:bCs/>
          <w:sz w:val="18"/>
        </w:rPr>
        <w:t xml:space="preserve"> wskazanej strony internetowej/aplikacji mobilnej lub elementu strony internetowej/aplikacji mobilnej, albo o jego udostępnienie za pomocą alternatywnego sposobu dostępu.</w:t>
      </w:r>
    </w:p>
    <w:p w:rsidR="00C3736E" w:rsidRDefault="00C3736E" w:rsidP="00C3736E">
      <w:pPr>
        <w:tabs>
          <w:tab w:val="left" w:pos="0"/>
        </w:tabs>
        <w:spacing w:before="60" w:after="40" w:line="252" w:lineRule="auto"/>
        <w:jc w:val="both"/>
        <w:rPr>
          <w:rFonts w:ascii="Times New Roman" w:hAnsi="Times New Roman"/>
          <w:bCs/>
          <w:sz w:val="18"/>
        </w:rPr>
      </w:pPr>
      <w:r>
        <w:rPr>
          <w:rFonts w:ascii="Times New Roman" w:hAnsi="Times New Roman"/>
          <w:bCs/>
          <w:sz w:val="18"/>
        </w:rPr>
        <w:t xml:space="preserve">Podmiot publiczny powinien zrealizować żądanie bez zbędnej zwłoki, nie później niż </w:t>
      </w:r>
      <w:r>
        <w:rPr>
          <w:rFonts w:ascii="Times New Roman" w:hAnsi="Times New Roman"/>
          <w:b/>
          <w:bCs/>
          <w:sz w:val="18"/>
        </w:rPr>
        <w:t>w ciągu 7 dni</w:t>
      </w:r>
      <w:r>
        <w:rPr>
          <w:rFonts w:ascii="Times New Roman" w:hAnsi="Times New Roman"/>
          <w:bCs/>
          <w:sz w:val="18"/>
        </w:rPr>
        <w:t xml:space="preserve"> od dnia wystąpienia z żądaniem. Jeżeli dotrzymanie tego terminu nie jest możliwe, podmiot publiczny niezwłocznie powiadamia osobę występującą </w:t>
      </w:r>
      <w:r>
        <w:rPr>
          <w:rFonts w:ascii="Times New Roman" w:hAnsi="Times New Roman"/>
          <w:bCs/>
          <w:sz w:val="18"/>
        </w:rPr>
        <w:lastRenderedPageBreak/>
        <w:t>z żądaniem o przyczynach opóźnienia i wskazuje nowy termin realizacji żądania, przy czym termin ten nie może być dłuższy niż 2 miesiące od dnia wystąpienia z żądaniem.</w:t>
      </w:r>
    </w:p>
    <w:p w:rsidR="00C3736E" w:rsidRDefault="00C3736E" w:rsidP="00C3736E">
      <w:pPr>
        <w:tabs>
          <w:tab w:val="left" w:pos="0"/>
        </w:tabs>
        <w:spacing w:before="60" w:after="40" w:line="252" w:lineRule="auto"/>
        <w:jc w:val="both"/>
        <w:rPr>
          <w:rFonts w:ascii="Times New Roman" w:hAnsi="Times New Roman"/>
          <w:bCs/>
          <w:sz w:val="18"/>
        </w:rPr>
      </w:pPr>
      <w:r>
        <w:rPr>
          <w:rFonts w:ascii="Times New Roman" w:hAnsi="Times New Roman"/>
          <w:bCs/>
          <w:sz w:val="18"/>
        </w:rPr>
        <w:t xml:space="preserve">Podmiot publiczny odmawia zapewnienia dostępności cyfrowej elementu strony internetowej/aplikacji mobilnej, jeżeli wiązałoby się to z ryzykiem naruszenia integralności lub wiarygodności przekazywanych informacji. Jeżeli podmiot nie jest w stanie zapewnić dostępności zgodnie z żądaniem, niezwłocznie powiadamia osobę występującą z żądaniem o przyczynach </w:t>
      </w:r>
      <w:r>
        <w:rPr>
          <w:rFonts w:ascii="Times New Roman" w:hAnsi="Times New Roman"/>
          <w:b/>
          <w:bCs/>
          <w:sz w:val="18"/>
        </w:rPr>
        <w:t>braku możliwości zapewnienia dostępności cyfrowej</w:t>
      </w:r>
      <w:r>
        <w:rPr>
          <w:rFonts w:ascii="Times New Roman" w:hAnsi="Times New Roman"/>
          <w:bCs/>
          <w:sz w:val="18"/>
        </w:rPr>
        <w:t xml:space="preserve"> i wskazuje alternatywny sposób dostępu. Odpowiedź na pytanie obejmuje również wskazanie </w:t>
      </w:r>
      <w:r>
        <w:rPr>
          <w:rFonts w:ascii="Times New Roman" w:hAnsi="Times New Roman"/>
          <w:b/>
          <w:bCs/>
          <w:sz w:val="18"/>
        </w:rPr>
        <w:t>głównej przyczyny odmowy zapewnienia dostępności cyfrowej</w:t>
      </w:r>
      <w:r>
        <w:rPr>
          <w:rFonts w:ascii="Times New Roman" w:hAnsi="Times New Roman"/>
          <w:bCs/>
          <w:sz w:val="18"/>
        </w:rPr>
        <w:t>.</w:t>
      </w:r>
    </w:p>
    <w:p w:rsidR="00C3736E" w:rsidRDefault="00C3736E" w:rsidP="00C3736E">
      <w:pPr>
        <w:tabs>
          <w:tab w:val="left" w:pos="0"/>
        </w:tabs>
        <w:spacing w:before="60" w:after="40" w:line="252" w:lineRule="auto"/>
        <w:jc w:val="both"/>
        <w:rPr>
          <w:rFonts w:ascii="Times New Roman" w:hAnsi="Times New Roman"/>
          <w:b/>
          <w:sz w:val="18"/>
        </w:rPr>
      </w:pPr>
      <w:r>
        <w:rPr>
          <w:rFonts w:ascii="Times New Roman" w:hAnsi="Times New Roman"/>
          <w:b/>
          <w:sz w:val="18"/>
        </w:rPr>
        <w:t>Pyt. 3.</w:t>
      </w:r>
    </w:p>
    <w:p w:rsidR="00C3736E" w:rsidRDefault="00C3736E" w:rsidP="00C3736E">
      <w:pPr>
        <w:tabs>
          <w:tab w:val="left" w:pos="0"/>
        </w:tabs>
        <w:spacing w:before="60" w:after="40" w:line="252" w:lineRule="auto"/>
        <w:jc w:val="both"/>
        <w:rPr>
          <w:rFonts w:ascii="Times New Roman" w:hAnsi="Times New Roman"/>
          <w:bCs/>
          <w:sz w:val="18"/>
        </w:rPr>
      </w:pPr>
      <w:r>
        <w:rPr>
          <w:rFonts w:ascii="Times New Roman" w:hAnsi="Times New Roman"/>
          <w:bCs/>
          <w:sz w:val="18"/>
        </w:rPr>
        <w:t xml:space="preserve">W przypadku odmowy zapewnienia dostępności cyfrowej strony internetowej, aplikacji mobilnej lub wskazanego elementu strony internetowej, lub aplikacji mobilnej podmiotu publicznego, wskazanych w żądaniu albo w przypadku odmowy skorzystania z alternatywnego sposobu dostępu przez osobę występującą z żądaniem, osoba ta ma prawo do złożenia do podmiotu publicznego </w:t>
      </w:r>
      <w:r>
        <w:rPr>
          <w:rFonts w:ascii="Times New Roman" w:hAnsi="Times New Roman"/>
          <w:b/>
          <w:bCs/>
          <w:sz w:val="18"/>
        </w:rPr>
        <w:t>skargi w sprawie zapewnienia dostępności cyfrowej</w:t>
      </w:r>
      <w:r>
        <w:rPr>
          <w:rFonts w:ascii="Times New Roman" w:hAnsi="Times New Roman"/>
          <w:bCs/>
          <w:sz w:val="18"/>
        </w:rPr>
        <w:t xml:space="preserve"> strony internetowej, aplikacji mobilnej lub elementu strony internetowej, lub aplikacji mobilnej.</w:t>
      </w:r>
    </w:p>
    <w:p w:rsidR="00C3736E" w:rsidRDefault="00C3736E" w:rsidP="00C3736E">
      <w:pPr>
        <w:tabs>
          <w:tab w:val="left" w:pos="0"/>
        </w:tabs>
        <w:spacing w:before="60" w:after="40" w:line="252" w:lineRule="auto"/>
        <w:jc w:val="both"/>
        <w:rPr>
          <w:rFonts w:ascii="Times New Roman" w:hAnsi="Times New Roman"/>
          <w:bCs/>
          <w:sz w:val="18"/>
        </w:rPr>
      </w:pPr>
      <w:bookmarkStart w:id="15" w:name="_Hlk163545706"/>
      <w:r>
        <w:rPr>
          <w:rFonts w:ascii="Times New Roman" w:hAnsi="Times New Roman"/>
          <w:bCs/>
          <w:sz w:val="18"/>
        </w:rPr>
        <w:t>W przypadku niezapewnienia dostępności cyfrowej zgodnie z żądaniem osoby wnoszącej skargę, należy wskazać</w:t>
      </w:r>
      <w:bookmarkEnd w:id="15"/>
      <w:r>
        <w:rPr>
          <w:rFonts w:ascii="Times New Roman" w:hAnsi="Times New Roman"/>
          <w:bCs/>
          <w:sz w:val="18"/>
        </w:rPr>
        <w:t xml:space="preserve"> </w:t>
      </w:r>
      <w:r>
        <w:rPr>
          <w:rFonts w:ascii="Times New Roman" w:hAnsi="Times New Roman"/>
          <w:b/>
          <w:bCs/>
          <w:sz w:val="18"/>
        </w:rPr>
        <w:t>główną przyczynę odmowy zapewnienia dostępności</w:t>
      </w:r>
      <w:r>
        <w:rPr>
          <w:rFonts w:ascii="Times New Roman" w:hAnsi="Times New Roman"/>
          <w:b/>
          <w:sz w:val="18"/>
        </w:rPr>
        <w:t>, do której odnosi się złożona skarga</w:t>
      </w:r>
      <w:r>
        <w:rPr>
          <w:rFonts w:ascii="Times New Roman" w:hAnsi="Times New Roman"/>
          <w:bCs/>
          <w:sz w:val="18"/>
        </w:rPr>
        <w:t>.</w:t>
      </w:r>
    </w:p>
    <w:p w:rsidR="00C3736E" w:rsidRDefault="00C3736E">
      <w:bookmarkStart w:id="16" w:name="_GoBack"/>
      <w:bookmarkEnd w:id="16"/>
    </w:p>
    <w:sectPr w:rsidR="00C37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20AB"/>
    <w:multiLevelType w:val="hybridMultilevel"/>
    <w:tmpl w:val="3B9C4A92"/>
    <w:lvl w:ilvl="0" w:tplc="3F562FAA">
      <w:start w:val="1"/>
      <w:numFmt w:val="decimal"/>
      <w:lvlText w:val="%1."/>
      <w:lvlJc w:val="left"/>
      <w:pPr>
        <w:ind w:left="790" w:hanging="360"/>
      </w:pPr>
      <w:rPr>
        <w:color w:val="auto"/>
      </w:rPr>
    </w:lvl>
    <w:lvl w:ilvl="1" w:tplc="04150019">
      <w:start w:val="1"/>
      <w:numFmt w:val="lowerLetter"/>
      <w:lvlText w:val="%2."/>
      <w:lvlJc w:val="left"/>
      <w:pPr>
        <w:ind w:left="1510" w:hanging="360"/>
      </w:pPr>
    </w:lvl>
    <w:lvl w:ilvl="2" w:tplc="0415001B">
      <w:start w:val="1"/>
      <w:numFmt w:val="lowerRoman"/>
      <w:lvlText w:val="%3."/>
      <w:lvlJc w:val="right"/>
      <w:pPr>
        <w:ind w:left="2230" w:hanging="180"/>
      </w:pPr>
    </w:lvl>
    <w:lvl w:ilvl="3" w:tplc="0415000F">
      <w:start w:val="1"/>
      <w:numFmt w:val="decimal"/>
      <w:lvlText w:val="%4."/>
      <w:lvlJc w:val="left"/>
      <w:pPr>
        <w:ind w:left="2950" w:hanging="360"/>
      </w:pPr>
    </w:lvl>
    <w:lvl w:ilvl="4" w:tplc="04150019">
      <w:start w:val="1"/>
      <w:numFmt w:val="lowerLetter"/>
      <w:lvlText w:val="%5."/>
      <w:lvlJc w:val="left"/>
      <w:pPr>
        <w:ind w:left="3670" w:hanging="360"/>
      </w:pPr>
    </w:lvl>
    <w:lvl w:ilvl="5" w:tplc="0415001B">
      <w:start w:val="1"/>
      <w:numFmt w:val="lowerRoman"/>
      <w:lvlText w:val="%6."/>
      <w:lvlJc w:val="right"/>
      <w:pPr>
        <w:ind w:left="4390" w:hanging="180"/>
      </w:pPr>
    </w:lvl>
    <w:lvl w:ilvl="6" w:tplc="0415000F">
      <w:start w:val="1"/>
      <w:numFmt w:val="decimal"/>
      <w:lvlText w:val="%7."/>
      <w:lvlJc w:val="left"/>
      <w:pPr>
        <w:ind w:left="5110" w:hanging="360"/>
      </w:pPr>
    </w:lvl>
    <w:lvl w:ilvl="7" w:tplc="04150019">
      <w:start w:val="1"/>
      <w:numFmt w:val="lowerLetter"/>
      <w:lvlText w:val="%8."/>
      <w:lvlJc w:val="left"/>
      <w:pPr>
        <w:ind w:left="5830" w:hanging="360"/>
      </w:pPr>
    </w:lvl>
    <w:lvl w:ilvl="8" w:tplc="0415001B">
      <w:start w:val="1"/>
      <w:numFmt w:val="lowerRoman"/>
      <w:lvlText w:val="%9."/>
      <w:lvlJc w:val="right"/>
      <w:pPr>
        <w:ind w:left="6550" w:hanging="180"/>
      </w:pPr>
    </w:lvl>
  </w:abstractNum>
  <w:abstractNum w:abstractNumId="1" w15:restartNumberingAfterBreak="0">
    <w:nsid w:val="25806C17"/>
    <w:multiLevelType w:val="hybridMultilevel"/>
    <w:tmpl w:val="21C2717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2B3B3309"/>
    <w:multiLevelType w:val="hybridMultilevel"/>
    <w:tmpl w:val="477CE096"/>
    <w:lvl w:ilvl="0" w:tplc="5AAE2330">
      <w:start w:val="2"/>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F417C53"/>
    <w:multiLevelType w:val="hybridMultilevel"/>
    <w:tmpl w:val="1D102F0C"/>
    <w:lvl w:ilvl="0" w:tplc="0415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FFB6622"/>
    <w:multiLevelType w:val="hybridMultilevel"/>
    <w:tmpl w:val="E99EEFC6"/>
    <w:lvl w:ilvl="0" w:tplc="FC107B7E">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5" w15:restartNumberingAfterBreak="0">
    <w:nsid w:val="40430D67"/>
    <w:multiLevelType w:val="hybridMultilevel"/>
    <w:tmpl w:val="C23624F4"/>
    <w:lvl w:ilvl="0" w:tplc="F20C3DD0">
      <w:start w:val="1"/>
      <w:numFmt w:val="lowerLetter"/>
      <w:lvlText w:val="%1."/>
      <w:lvlJc w:val="left"/>
      <w:pPr>
        <w:ind w:left="720" w:hanging="360"/>
      </w:pPr>
      <w:rPr>
        <w:sz w:val="21"/>
        <w:szCs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5547D3E"/>
    <w:multiLevelType w:val="hybridMultilevel"/>
    <w:tmpl w:val="47365E8A"/>
    <w:lvl w:ilvl="0" w:tplc="0415000F">
      <w:start w:val="1"/>
      <w:numFmt w:val="decimal"/>
      <w:lvlText w:val="%1."/>
      <w:lvlJc w:val="left"/>
      <w:pPr>
        <w:ind w:left="790" w:hanging="360"/>
      </w:pPr>
    </w:lvl>
    <w:lvl w:ilvl="1" w:tplc="04150019">
      <w:start w:val="1"/>
      <w:numFmt w:val="lowerLetter"/>
      <w:lvlText w:val="%2."/>
      <w:lvlJc w:val="left"/>
      <w:pPr>
        <w:ind w:left="1510" w:hanging="360"/>
      </w:pPr>
    </w:lvl>
    <w:lvl w:ilvl="2" w:tplc="0415001B">
      <w:start w:val="1"/>
      <w:numFmt w:val="lowerRoman"/>
      <w:lvlText w:val="%3."/>
      <w:lvlJc w:val="right"/>
      <w:pPr>
        <w:ind w:left="2230" w:hanging="180"/>
      </w:pPr>
    </w:lvl>
    <w:lvl w:ilvl="3" w:tplc="0415000F">
      <w:start w:val="1"/>
      <w:numFmt w:val="decimal"/>
      <w:lvlText w:val="%4."/>
      <w:lvlJc w:val="left"/>
      <w:pPr>
        <w:ind w:left="2950" w:hanging="360"/>
      </w:pPr>
    </w:lvl>
    <w:lvl w:ilvl="4" w:tplc="04150019">
      <w:start w:val="1"/>
      <w:numFmt w:val="lowerLetter"/>
      <w:lvlText w:val="%5."/>
      <w:lvlJc w:val="left"/>
      <w:pPr>
        <w:ind w:left="3670" w:hanging="360"/>
      </w:pPr>
    </w:lvl>
    <w:lvl w:ilvl="5" w:tplc="0415001B">
      <w:start w:val="1"/>
      <w:numFmt w:val="lowerRoman"/>
      <w:lvlText w:val="%6."/>
      <w:lvlJc w:val="right"/>
      <w:pPr>
        <w:ind w:left="4390" w:hanging="180"/>
      </w:pPr>
    </w:lvl>
    <w:lvl w:ilvl="6" w:tplc="0415000F">
      <w:start w:val="1"/>
      <w:numFmt w:val="decimal"/>
      <w:lvlText w:val="%7."/>
      <w:lvlJc w:val="left"/>
      <w:pPr>
        <w:ind w:left="5110" w:hanging="360"/>
      </w:pPr>
    </w:lvl>
    <w:lvl w:ilvl="7" w:tplc="04150019">
      <w:start w:val="1"/>
      <w:numFmt w:val="lowerLetter"/>
      <w:lvlText w:val="%8."/>
      <w:lvlJc w:val="left"/>
      <w:pPr>
        <w:ind w:left="5830" w:hanging="360"/>
      </w:pPr>
    </w:lvl>
    <w:lvl w:ilvl="8" w:tplc="0415001B">
      <w:start w:val="1"/>
      <w:numFmt w:val="lowerRoman"/>
      <w:lvlText w:val="%9."/>
      <w:lvlJc w:val="right"/>
      <w:pPr>
        <w:ind w:left="6550" w:hanging="180"/>
      </w:pPr>
    </w:lvl>
  </w:abstractNum>
  <w:abstractNum w:abstractNumId="7" w15:restartNumberingAfterBreak="0">
    <w:nsid w:val="583D72A0"/>
    <w:multiLevelType w:val="hybridMultilevel"/>
    <w:tmpl w:val="C64CC9E4"/>
    <w:lvl w:ilvl="0" w:tplc="CA548A84">
      <w:start w:val="1"/>
      <w:numFmt w:val="lowerLetter"/>
      <w:lvlText w:val="%1."/>
      <w:lvlJc w:val="left"/>
      <w:pPr>
        <w:ind w:left="1440" w:hanging="360"/>
      </w:pPr>
      <w:rPr>
        <w:i w:val="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68583607"/>
    <w:multiLevelType w:val="hybridMultilevel"/>
    <w:tmpl w:val="D076F908"/>
    <w:lvl w:ilvl="0" w:tplc="38547114">
      <w:start w:val="1"/>
      <w:numFmt w:val="lowerLetter"/>
      <w:lvlText w:val="%1."/>
      <w:lvlJc w:val="left"/>
      <w:pPr>
        <w:ind w:left="1140" w:hanging="360"/>
      </w:pPr>
      <w:rPr>
        <w:b w:val="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9" w15:restartNumberingAfterBreak="0">
    <w:nsid w:val="6FD5194F"/>
    <w:multiLevelType w:val="hybridMultilevel"/>
    <w:tmpl w:val="48FEBA04"/>
    <w:lvl w:ilvl="0" w:tplc="E5581874">
      <w:start w:val="1"/>
      <w:numFmt w:val="lowerLetter"/>
      <w:lvlText w:val="%1."/>
      <w:lvlJc w:val="left"/>
      <w:pPr>
        <w:ind w:left="1440" w:hanging="360"/>
      </w:pPr>
      <w:rPr>
        <w:i w:val="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73705C9B"/>
    <w:multiLevelType w:val="hybridMultilevel"/>
    <w:tmpl w:val="01A21C1C"/>
    <w:lvl w:ilvl="0" w:tplc="E26034A0">
      <w:start w:val="1"/>
      <w:numFmt w:val="decimal"/>
      <w:lvlText w:val="%1."/>
      <w:lvlJc w:val="left"/>
      <w:pPr>
        <w:ind w:left="790" w:hanging="360"/>
      </w:pPr>
      <w:rPr>
        <w:b/>
        <w:i w:val="0"/>
        <w:sz w:val="22"/>
        <w:szCs w:val="22"/>
      </w:rPr>
    </w:lvl>
    <w:lvl w:ilvl="1" w:tplc="04150019">
      <w:start w:val="1"/>
      <w:numFmt w:val="lowerLetter"/>
      <w:lvlText w:val="%2."/>
      <w:lvlJc w:val="left"/>
      <w:pPr>
        <w:ind w:left="1510" w:hanging="360"/>
      </w:pPr>
    </w:lvl>
    <w:lvl w:ilvl="2" w:tplc="0415001B">
      <w:start w:val="1"/>
      <w:numFmt w:val="lowerRoman"/>
      <w:lvlText w:val="%3."/>
      <w:lvlJc w:val="right"/>
      <w:pPr>
        <w:ind w:left="2230" w:hanging="180"/>
      </w:pPr>
    </w:lvl>
    <w:lvl w:ilvl="3" w:tplc="0415000F">
      <w:start w:val="1"/>
      <w:numFmt w:val="decimal"/>
      <w:lvlText w:val="%4."/>
      <w:lvlJc w:val="left"/>
      <w:pPr>
        <w:ind w:left="2950" w:hanging="360"/>
      </w:pPr>
    </w:lvl>
    <w:lvl w:ilvl="4" w:tplc="04150019">
      <w:start w:val="1"/>
      <w:numFmt w:val="lowerLetter"/>
      <w:lvlText w:val="%5."/>
      <w:lvlJc w:val="left"/>
      <w:pPr>
        <w:ind w:left="3670" w:hanging="360"/>
      </w:pPr>
    </w:lvl>
    <w:lvl w:ilvl="5" w:tplc="0415001B">
      <w:start w:val="1"/>
      <w:numFmt w:val="lowerRoman"/>
      <w:lvlText w:val="%6."/>
      <w:lvlJc w:val="right"/>
      <w:pPr>
        <w:ind w:left="4390" w:hanging="180"/>
      </w:pPr>
    </w:lvl>
    <w:lvl w:ilvl="6" w:tplc="0415000F">
      <w:start w:val="1"/>
      <w:numFmt w:val="decimal"/>
      <w:lvlText w:val="%7."/>
      <w:lvlJc w:val="left"/>
      <w:pPr>
        <w:ind w:left="5110" w:hanging="360"/>
      </w:pPr>
    </w:lvl>
    <w:lvl w:ilvl="7" w:tplc="04150019">
      <w:start w:val="1"/>
      <w:numFmt w:val="lowerLetter"/>
      <w:lvlText w:val="%8."/>
      <w:lvlJc w:val="left"/>
      <w:pPr>
        <w:ind w:left="5830" w:hanging="360"/>
      </w:pPr>
    </w:lvl>
    <w:lvl w:ilvl="8" w:tplc="0415001B">
      <w:start w:val="1"/>
      <w:numFmt w:val="lowerRoman"/>
      <w:lvlText w:val="%9."/>
      <w:lvlJc w:val="right"/>
      <w:pPr>
        <w:ind w:left="6550" w:hanging="180"/>
      </w:pPr>
    </w:lvl>
  </w:abstractNum>
  <w:abstractNum w:abstractNumId="11" w15:restartNumberingAfterBreak="0">
    <w:nsid w:val="7A253A2B"/>
    <w:multiLevelType w:val="hybridMultilevel"/>
    <w:tmpl w:val="82A4368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6E"/>
    <w:rsid w:val="00C37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8FAFB-DB7B-4D0E-8951-DCDB9191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3736E"/>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3736E"/>
    <w:rPr>
      <w:color w:val="0563C1" w:themeColor="hyperlink"/>
      <w:u w:val="single"/>
    </w:rPr>
  </w:style>
  <w:style w:type="character" w:styleId="UyteHipercze">
    <w:name w:val="FollowedHyperlink"/>
    <w:basedOn w:val="Domylnaczcionkaakapitu"/>
    <w:uiPriority w:val="99"/>
    <w:semiHidden/>
    <w:unhideWhenUsed/>
    <w:rsid w:val="00C3736E"/>
    <w:rPr>
      <w:color w:val="954F72" w:themeColor="followedHyperlink"/>
      <w:u w:val="single"/>
    </w:rPr>
  </w:style>
  <w:style w:type="paragraph" w:customStyle="1" w:styleId="msonormal0">
    <w:name w:val="msonormal"/>
    <w:basedOn w:val="Normalny"/>
    <w:rsid w:val="00C3736E"/>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rsid w:val="00C3736E"/>
    <w:rPr>
      <w:sz w:val="20"/>
      <w:szCs w:val="20"/>
    </w:rPr>
  </w:style>
  <w:style w:type="character" w:customStyle="1" w:styleId="TekstkomentarzaZnak">
    <w:name w:val="Tekst komentarza Znak"/>
    <w:basedOn w:val="Domylnaczcionkaakapitu"/>
    <w:link w:val="Tekstkomentarza"/>
    <w:uiPriority w:val="99"/>
    <w:semiHidden/>
    <w:rsid w:val="00C3736E"/>
    <w:rPr>
      <w:rFonts w:ascii="Calibri" w:eastAsia="Calibri" w:hAnsi="Calibri" w:cs="Times New Roman"/>
      <w:sz w:val="20"/>
      <w:szCs w:val="20"/>
    </w:rPr>
  </w:style>
  <w:style w:type="paragraph" w:styleId="Nagwek">
    <w:name w:val="header"/>
    <w:basedOn w:val="Normalny"/>
    <w:link w:val="NagwekZnak"/>
    <w:uiPriority w:val="99"/>
    <w:semiHidden/>
    <w:unhideWhenUsed/>
    <w:rsid w:val="00C3736E"/>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semiHidden/>
    <w:rsid w:val="00C3736E"/>
    <w:rPr>
      <w:rFonts w:ascii="Calibri" w:eastAsia="Calibri" w:hAnsi="Calibri" w:cs="Times New Roman"/>
      <w:sz w:val="20"/>
      <w:szCs w:val="20"/>
      <w:lang w:val="x-none" w:eastAsia="x-none"/>
    </w:rPr>
  </w:style>
  <w:style w:type="paragraph" w:styleId="Stopka">
    <w:name w:val="footer"/>
    <w:basedOn w:val="Normalny"/>
    <w:link w:val="StopkaZnak"/>
    <w:uiPriority w:val="99"/>
    <w:semiHidden/>
    <w:unhideWhenUsed/>
    <w:rsid w:val="00C3736E"/>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semiHidden/>
    <w:rsid w:val="00C3736E"/>
    <w:rPr>
      <w:rFonts w:ascii="Calibri" w:eastAsia="Calibri" w:hAnsi="Calibri" w:cs="Times New Roman"/>
      <w:sz w:val="20"/>
      <w:szCs w:val="20"/>
      <w:lang w:val="x-none" w:eastAsia="x-none"/>
    </w:rPr>
  </w:style>
  <w:style w:type="paragraph" w:styleId="Tekstprzypisukocowego">
    <w:name w:val="endnote text"/>
    <w:basedOn w:val="Normalny"/>
    <w:link w:val="TekstprzypisukocowegoZnak"/>
    <w:uiPriority w:val="99"/>
    <w:semiHidden/>
    <w:unhideWhenUsed/>
    <w:rsid w:val="00C373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736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3736E"/>
    <w:rPr>
      <w:b/>
      <w:bCs/>
    </w:rPr>
  </w:style>
  <w:style w:type="character" w:customStyle="1" w:styleId="TematkomentarzaZnak">
    <w:name w:val="Temat komentarza Znak"/>
    <w:basedOn w:val="TekstkomentarzaZnak"/>
    <w:link w:val="Tematkomentarza"/>
    <w:uiPriority w:val="99"/>
    <w:semiHidden/>
    <w:rsid w:val="00C3736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3736E"/>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C3736E"/>
    <w:rPr>
      <w:rFonts w:ascii="Tahoma" w:eastAsia="Calibri" w:hAnsi="Tahoma" w:cs="Times New Roman"/>
      <w:sz w:val="16"/>
      <w:szCs w:val="16"/>
      <w:lang w:val="x-none" w:eastAsia="x-none"/>
    </w:rPr>
  </w:style>
  <w:style w:type="paragraph" w:styleId="Poprawka">
    <w:name w:val="Revision"/>
    <w:uiPriority w:val="99"/>
    <w:semiHidden/>
    <w:rsid w:val="00C3736E"/>
    <w:pPr>
      <w:spacing w:after="0" w:line="240" w:lineRule="auto"/>
    </w:pPr>
    <w:rPr>
      <w:rFonts w:ascii="Calibri" w:eastAsia="Calibri" w:hAnsi="Calibri" w:cs="Times New Roman"/>
    </w:rPr>
  </w:style>
  <w:style w:type="paragraph" w:styleId="Akapitzlist">
    <w:name w:val="List Paragraph"/>
    <w:basedOn w:val="Normalny"/>
    <w:uiPriority w:val="34"/>
    <w:qFormat/>
    <w:rsid w:val="00C3736E"/>
    <w:pPr>
      <w:ind w:left="720"/>
      <w:contextualSpacing/>
    </w:pPr>
  </w:style>
  <w:style w:type="character" w:customStyle="1" w:styleId="PODSTAWOWYZnak">
    <w:name w:val="PODSTAWOWY Znak"/>
    <w:basedOn w:val="Domylnaczcionkaakapitu"/>
    <w:link w:val="PODSTAWOWY"/>
    <w:locked/>
    <w:rsid w:val="00C3736E"/>
    <w:rPr>
      <w:rFonts w:ascii="Myriad Pro" w:hAnsi="Myriad Pro"/>
      <w:sz w:val="19"/>
    </w:rPr>
  </w:style>
  <w:style w:type="paragraph" w:customStyle="1" w:styleId="PODSTAWOWY">
    <w:name w:val="PODSTAWOWY"/>
    <w:basedOn w:val="Normalny"/>
    <w:link w:val="PODSTAWOWYZnak"/>
    <w:qFormat/>
    <w:rsid w:val="00C3736E"/>
    <w:pPr>
      <w:spacing w:after="135" w:line="230" w:lineRule="exact"/>
      <w:ind w:left="1418"/>
      <w:jc w:val="both"/>
    </w:pPr>
    <w:rPr>
      <w:rFonts w:ascii="Myriad Pro" w:eastAsiaTheme="minorHAnsi" w:hAnsi="Myriad Pro" w:cstheme="minorBidi"/>
      <w:sz w:val="19"/>
    </w:rPr>
  </w:style>
  <w:style w:type="character" w:customStyle="1" w:styleId="Nag1rzduZnak">
    <w:name w:val="Nagł 1 rzędu Znak"/>
    <w:basedOn w:val="Domylnaczcionkaakapitu"/>
    <w:link w:val="Nag1rzdu"/>
    <w:locked/>
    <w:rsid w:val="00C3736E"/>
    <w:rPr>
      <w:rFonts w:ascii="Myriad Pro" w:hAnsi="Myriad Pro"/>
      <w:b/>
      <w:color w:val="522398"/>
      <w:sz w:val="32"/>
    </w:rPr>
  </w:style>
  <w:style w:type="paragraph" w:customStyle="1" w:styleId="Nag1rzdu">
    <w:name w:val="Nagł 1 rzędu"/>
    <w:basedOn w:val="Normalny"/>
    <w:next w:val="Normalny"/>
    <w:link w:val="Nag1rzduZnak"/>
    <w:qFormat/>
    <w:rsid w:val="00C3736E"/>
    <w:pPr>
      <w:spacing w:after="0" w:line="230" w:lineRule="atLeast"/>
    </w:pPr>
    <w:rPr>
      <w:rFonts w:ascii="Myriad Pro" w:eastAsiaTheme="minorHAnsi" w:hAnsi="Myriad Pro" w:cstheme="minorBidi"/>
      <w:b/>
      <w:color w:val="522398"/>
      <w:sz w:val="32"/>
    </w:rPr>
  </w:style>
  <w:style w:type="character" w:styleId="Odwoanieprzypisudolnego">
    <w:name w:val="footnote reference"/>
    <w:basedOn w:val="Domylnaczcionkaakapitu"/>
    <w:uiPriority w:val="99"/>
    <w:semiHidden/>
    <w:unhideWhenUsed/>
    <w:rsid w:val="00C3736E"/>
    <w:rPr>
      <w:vertAlign w:val="superscript"/>
    </w:rPr>
  </w:style>
  <w:style w:type="character" w:styleId="Odwoaniedokomentarza">
    <w:name w:val="annotation reference"/>
    <w:uiPriority w:val="99"/>
    <w:semiHidden/>
    <w:unhideWhenUsed/>
    <w:rsid w:val="00C3736E"/>
    <w:rPr>
      <w:sz w:val="16"/>
      <w:szCs w:val="16"/>
    </w:rPr>
  </w:style>
  <w:style w:type="character" w:styleId="Odwoanieprzypisukocowego">
    <w:name w:val="endnote reference"/>
    <w:basedOn w:val="Domylnaczcionkaakapitu"/>
    <w:uiPriority w:val="99"/>
    <w:semiHidden/>
    <w:unhideWhenUsed/>
    <w:rsid w:val="00C3736E"/>
    <w:rPr>
      <w:vertAlign w:val="superscript"/>
    </w:rPr>
  </w:style>
  <w:style w:type="character" w:customStyle="1" w:styleId="Nierozpoznanawzmianka1">
    <w:name w:val="Nierozpoznana wzmianka1"/>
    <w:basedOn w:val="Domylnaczcionkaakapitu"/>
    <w:uiPriority w:val="99"/>
    <w:semiHidden/>
    <w:rsid w:val="00C3736E"/>
    <w:rPr>
      <w:color w:val="605E5C"/>
      <w:shd w:val="clear" w:color="auto" w:fill="E1DFDD"/>
    </w:rPr>
  </w:style>
  <w:style w:type="character" w:customStyle="1" w:styleId="Nierozpoznanawzmianka2">
    <w:name w:val="Nierozpoznana wzmianka2"/>
    <w:basedOn w:val="Domylnaczcionkaakapitu"/>
    <w:uiPriority w:val="99"/>
    <w:semiHidden/>
    <w:rsid w:val="00C3736E"/>
    <w:rPr>
      <w:color w:val="605E5C"/>
      <w:shd w:val="clear" w:color="auto" w:fill="E1DFDD"/>
    </w:rPr>
  </w:style>
  <w:style w:type="character" w:customStyle="1" w:styleId="Nierozpoznanawzmianka3">
    <w:name w:val="Nierozpoznana wzmianka3"/>
    <w:basedOn w:val="Domylnaczcionkaakapitu"/>
    <w:uiPriority w:val="99"/>
    <w:semiHidden/>
    <w:rsid w:val="00C3736E"/>
    <w:rPr>
      <w:color w:val="605E5C"/>
      <w:shd w:val="clear" w:color="auto" w:fill="E1DFDD"/>
    </w:rPr>
  </w:style>
  <w:style w:type="character" w:customStyle="1" w:styleId="Nierozpoznanawzmianka4">
    <w:name w:val="Nierozpoznana wzmianka4"/>
    <w:basedOn w:val="Domylnaczcionkaakapitu"/>
    <w:uiPriority w:val="99"/>
    <w:semiHidden/>
    <w:rsid w:val="00C3736E"/>
    <w:rPr>
      <w:color w:val="605E5C"/>
      <w:shd w:val="clear" w:color="auto" w:fill="E1DFDD"/>
    </w:rPr>
  </w:style>
  <w:style w:type="table" w:styleId="Tabela-Siatka">
    <w:name w:val="Table Grid"/>
    <w:basedOn w:val="Standardowy"/>
    <w:uiPriority w:val="59"/>
    <w:rsid w:val="00C3736E"/>
    <w:pPr>
      <w:spacing w:after="0" w:line="240" w:lineRule="auto"/>
    </w:pPr>
    <w:rPr>
      <w:rFonts w:ascii="Calibri" w:eastAsia="Calibri" w:hAnsi="Calibri"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0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6320</Words>
  <Characters>37921</Characters>
  <Application>Microsoft Office Word</Application>
  <DocSecurity>0</DocSecurity>
  <Lines>316</Lines>
  <Paragraphs>88</Paragraphs>
  <ScaleCrop>false</ScaleCrop>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2025-03-18T14:23:00Z</dcterms:created>
  <dcterms:modified xsi:type="dcterms:W3CDTF">2025-03-18T14:24:00Z</dcterms:modified>
</cp:coreProperties>
</file>